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intelligence.xml" ContentType="application/vnd.ms-office.intelligence+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1fbcbf6d9a874640"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6FE19418" w:rsidRDefault="00000000" w14:paraId="0000001F" wp14:textId="77777777">
      <w:pPr>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rFonts w:ascii="Arial" w:hAnsi="Arial" w:eastAsia="Arial" w:cs="Arial"/>
          <w:b w:val="1"/>
          <w:bCs w:val="1"/>
          <w:i w:val="0"/>
          <w:iCs w:val="0"/>
          <w:caps w:val="0"/>
          <w:smallCaps w:val="0"/>
          <w:strike w:val="0"/>
          <w:dstrike w:val="0"/>
          <w:color w:val="000000"/>
          <w:sz w:val="20"/>
          <w:szCs w:val="20"/>
          <w:u w:val="none"/>
          <w:shd w:val="clear" w:fill="auto"/>
          <w:vertAlign w:val="baseline"/>
        </w:rPr>
      </w:pPr>
    </w:p>
    <w:p w:rsidR="55D1ECA3" w:rsidP="55D1ECA3" w:rsidRDefault="55D1ECA3" w14:paraId="03403982" w14:textId="655480AB">
      <w:pPr>
        <w:pStyle w:val="Normal"/>
        <w:spacing w:after="0" w:line="240" w:lineRule="auto"/>
      </w:pPr>
    </w:p>
    <w:p xmlns:wp14="http://schemas.microsoft.com/office/word/2010/wordml" w:rsidRPr="00000000" w:rsidR="00000000" w:rsidDel="00000000" w:rsidP="00000000" w:rsidRDefault="00000000" w14:paraId="00000025" wp14:textId="77777777">
      <w:pPr>
        <w:pStyle w:val="Title"/>
        <w:rPr/>
      </w:pPr>
      <w:r w:rsidRPr="00000000" w:rsidDel="00000000" w:rsidR="00000000">
        <w:rPr>
          <w:rtl w:val="0"/>
        </w:rPr>
        <w:t xml:space="preserve">IRIS RSAP: Conflict of Interest Policy</w:t>
      </w:r>
    </w:p>
    <w:p xmlns:wp14="http://schemas.microsoft.com/office/word/2010/wordml" w:rsidRPr="00000000" w:rsidR="00000000" w:rsidDel="00000000" w:rsidP="00000000" w:rsidRDefault="00000000" w14:paraId="00000026" wp14:textId="1A375CCB">
      <w:pPr>
        <w:rPr>
          <w:rtl w:val="0"/>
        </w:rPr>
      </w:pPr>
      <w:r w:rsidR="6FE19418">
        <w:rPr/>
        <w:t xml:space="preserve">Prepared 22/10/2019: J. Hays, </w:t>
      </w:r>
      <w:r w:rsidR="0F8977D6">
        <w:rPr/>
        <w:t>Reviewed 08/12/2022 D. Bauer</w:t>
      </w:r>
    </w:p>
    <w:p xmlns:wp14="http://schemas.microsoft.com/office/word/2010/wordml" w:rsidRPr="00000000" w:rsidR="00000000" w:rsidDel="00000000" w:rsidP="00000000" w:rsidRDefault="00000000" w14:paraId="00000027" wp14:textId="77A7FEEA">
      <w:pPr/>
      <w:r w:rsidR="6FE19418">
        <w:rPr/>
        <w:t xml:space="preserve">The following outlines </w:t>
      </w:r>
      <w:r w:rsidR="662E76FE">
        <w:rPr/>
        <w:t>t</w:t>
      </w:r>
      <w:r w:rsidR="6FE19418">
        <w:rPr/>
        <w:t>he approach and policy of the IRIS Resource, Scrutiny and Allocation Panel</w:t>
      </w:r>
      <w:r w:rsidR="1C4D3A99">
        <w:rPr/>
        <w:t xml:space="preserve"> (</w:t>
      </w:r>
      <w:r w:rsidR="1C4D3A99">
        <w:rPr/>
        <w:t xml:space="preserve">RSAP) </w:t>
      </w:r>
      <w:r w:rsidR="6FE19418">
        <w:rPr/>
        <w:t>regarding</w:t>
      </w:r>
      <w:r w:rsidR="6FE19418">
        <w:rPr/>
        <w:t xml:space="preserve"> conflicts of interest. It draws heavily on the </w:t>
      </w:r>
      <w:r w:rsidR="0F29C17B">
        <w:rPr/>
        <w:t>conflict-of-interest</w:t>
      </w:r>
      <w:r w:rsidR="6FE19418">
        <w:rPr/>
        <w:t xml:space="preserve"> policy typically used for STFC Panels.</w:t>
      </w:r>
    </w:p>
    <w:p xmlns:wp14="http://schemas.microsoft.com/office/word/2010/wordml" w:rsidRPr="00000000" w:rsidR="00000000" w:rsidDel="00000000" w:rsidP="00000000" w:rsidRDefault="00000000" w14:paraId="00000028"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59"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The IRIS Delivery Board requires that members of the panel declare any interests that may conflict with the interests of the IRIS Consortium. These interests will be recorded in a register.</w:t>
      </w:r>
    </w:p>
    <w:p xmlns:wp14="http://schemas.microsoft.com/office/word/2010/wordml" w:rsidRPr="00000000" w:rsidR="00000000" w:rsidDel="00000000" w:rsidP="00000000" w:rsidRDefault="00000000" w14:paraId="00000029"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59"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Members of the panel should declare direct or indirect pecuniary interests which members of the public may reasonably think could influence judgement. </w:t>
      </w:r>
    </w:p>
    <w:p xmlns:wp14="http://schemas.microsoft.com/office/word/2010/wordml" w:rsidRPr="00000000" w:rsidR="00000000" w:rsidDel="00000000" w:rsidP="6FE19418" w:rsidRDefault="00000000" w14:paraId="0000002A" wp14:textId="5D0C3EBF">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color="auto" w:fill="auto"/>
        <w:spacing w:before="0" w:after="0" w:line="259" w:lineRule="auto"/>
        <w:ind w:left="720" w:right="0" w:hanging="360"/>
        <w:jc w:val="left"/>
        <w:rPr/>
      </w:pPr>
      <w:r w:rsidRPr="6FE19418" w:rsidDel="00000000" w:rsidR="6FE19418">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As a general rule, panel members will not take part in discussions and decisions, if they have a pecuniary interest or other interest which is clear and substantial relating to the matter at hand. The test should be whether a member of the public in full knowledge of the facts might reasonably think the interest could influence the judgement of other members who are present.</w:t>
      </w:r>
      <w:r w:rsidRPr="6FE19418" w:rsidDel="00000000" w:rsidR="6F57DAF8">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 </w:t>
      </w:r>
    </w:p>
    <w:p xmlns:wp14="http://schemas.microsoft.com/office/word/2010/wordml" w:rsidRPr="00000000" w:rsidR="00000000" w:rsidDel="00000000" w:rsidP="00000000" w:rsidRDefault="00000000" w14:paraId="0000002B"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59"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Wherever possible, before each meeting the chair should be briefed on potential conflicts of interest that may exist relating to the agenda of the meeting.</w:t>
      </w:r>
    </w:p>
    <w:p xmlns:wp14="http://schemas.microsoft.com/office/word/2010/wordml" w:rsidRPr="00000000" w:rsidR="00000000" w:rsidDel="00000000" w:rsidP="00000000" w:rsidRDefault="00000000" w14:paraId="0000002C"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59"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Conflicts not declared before each meeting should be declared at the </w:t>
      </w:r>
      <w:r w:rsidRPr="00000000" w:rsidDel="00000000" w:rsidR="00000000">
        <w:rPr>
          <w:rtl w:val="0"/>
        </w:rPr>
        <w:t xml:space="preserve">beginning of the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meeting in advance of any discussion or decision and will be recorded in the minutes.</w:t>
      </w:r>
    </w:p>
    <w:p xmlns:wp14="http://schemas.microsoft.com/office/word/2010/wordml" w:rsidRPr="00000000" w:rsidR="00000000" w:rsidDel="00000000" w:rsidP="00000000" w:rsidRDefault="00000000" w14:paraId="0000002D"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59"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The chair will draw attention to any potential conflicts and invite the panel to agree what action to take. </w:t>
      </w:r>
    </w:p>
    <w:p xmlns:wp14="http://schemas.microsoft.com/office/word/2010/wordml" w:rsidRPr="00000000" w:rsidR="00000000" w:rsidDel="00000000" w:rsidP="6FE19418" w:rsidRDefault="00000000" wp14:textId="77777777" w14:paraId="6FE19418">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color="auto" w:fill="auto"/>
        <w:spacing w:before="0" w:after="160" w:line="259" w:lineRule="auto"/>
        <w:ind w:left="720" w:right="0" w:hanging="360"/>
        <w:jc w:val="left"/>
        <w:rPr/>
      </w:pPr>
      <w:r w:rsidRPr="6FE19418" w:rsidDel="00000000" w:rsidR="6FE19418">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The minutes of the meeting will record decisions about conflicts of interest.</w:t>
      </w:r>
    </w:p>
    <w:p xmlns:wp14="http://schemas.microsoft.com/office/word/2010/wordml" w:rsidRPr="00000000" w:rsidR="00000000" w:rsidDel="00000000" w:rsidP="6FE19418" w:rsidRDefault="00000000" w14:paraId="3D04BA6A" wp14:textId="4F5FFDAE">
      <w:pPr>
        <w:pStyle w:val="Normal"/>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color="auto" w:fill="auto"/>
        <w:spacing w:before="0" w:after="160" w:line="259" w:lineRule="auto"/>
        <w:ind w:left="720" w:right="0" w:hanging="360"/>
        <w:jc w:val="left"/>
        <w:rPr>
          <w:caps w:val="0"/>
          <w:smallCaps w:val="0"/>
          <w:u w:val="none"/>
          <w:rtl w:val="0"/>
        </w:rPr>
      </w:pPr>
      <w:r w:rsidRPr="6FE19418" w:rsidR="02B5AA97">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Any conflict of interest that </w:t>
      </w:r>
      <w:r w:rsidRPr="6FE19418" w:rsidR="10056860">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a member of the panel is</w:t>
      </w:r>
      <w:r w:rsidRPr="6FE19418" w:rsidR="02B5AA97">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w:t>
      </w:r>
      <w:r w:rsidRPr="6FE19418" w:rsidR="146407BB">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or </w:t>
      </w:r>
      <w:r w:rsidRPr="6FE19418" w:rsidR="146407BB">
        <w:rPr>
          <w:rFonts w:ascii="Arial" w:hAnsi="Arial" w:eastAsia="Arial" w:cs="Arial"/>
          <w:b w:val="0"/>
          <w:bCs w:val="0"/>
          <w:i w:val="1"/>
          <w:iCs w:val="1"/>
          <w:caps w:val="0"/>
          <w:smallCaps w:val="0"/>
          <w:strike w:val="0"/>
          <w:dstrike w:val="0"/>
          <w:color w:val="000000" w:themeColor="text1" w:themeTint="FF" w:themeShade="FF"/>
          <w:sz w:val="20"/>
          <w:szCs w:val="20"/>
          <w:u w:val="none"/>
          <w:vertAlign w:val="baseline"/>
        </w:rPr>
        <w:t>become</w:t>
      </w:r>
      <w:r w:rsidRPr="6FE19418" w:rsidR="4234F746">
        <w:rPr>
          <w:rFonts w:ascii="Arial" w:hAnsi="Arial" w:eastAsia="Arial" w:cs="Arial"/>
          <w:b w:val="0"/>
          <w:bCs w:val="0"/>
          <w:i w:val="1"/>
          <w:iCs w:val="1"/>
          <w:caps w:val="0"/>
          <w:smallCaps w:val="0"/>
          <w:strike w:val="0"/>
          <w:dstrike w:val="0"/>
          <w:color w:val="000000" w:themeColor="text1" w:themeTint="FF" w:themeShade="FF"/>
          <w:sz w:val="20"/>
          <w:szCs w:val="20"/>
          <w:u w:val="none"/>
          <w:vertAlign w:val="baseline"/>
        </w:rPr>
        <w:t>s</w:t>
      </w:r>
      <w:r w:rsidRPr="6FE19418" w:rsidR="146407BB">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w:t>
      </w:r>
      <w:r w:rsidRPr="6FE19418" w:rsidR="02B5AA97">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aware</w:t>
      </w:r>
      <w:r w:rsidRPr="6FE19418" w:rsidR="57FF9C8E">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of </w:t>
      </w:r>
      <w:r w:rsidRPr="6FE19418" w:rsidR="4A884FE0">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at any time during the review process must be reported to the RSAP Chair </w:t>
      </w:r>
      <w:r w:rsidRPr="6FE19418" w:rsidR="383DC3C7">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w:t>
      </w:r>
      <w:hyperlink r:id="R4b1825056f7348c3">
        <w:r w:rsidRPr="6FE19418" w:rsidR="383DC3C7">
          <w:rPr>
            <w:rStyle w:val="Hyperlink"/>
            <w:rFonts w:ascii="Arial" w:hAnsi="Arial" w:eastAsia="Arial" w:cs="Arial"/>
            <w:b w:val="0"/>
            <w:bCs w:val="0"/>
            <w:i w:val="0"/>
            <w:iCs w:val="0"/>
            <w:caps w:val="0"/>
            <w:smallCaps w:val="0"/>
            <w:strike w:val="0"/>
            <w:dstrike w:val="0"/>
            <w:sz w:val="20"/>
            <w:szCs w:val="20"/>
            <w:vertAlign w:val="baseline"/>
          </w:rPr>
          <w:t>rsap@iris.ac.uk</w:t>
        </w:r>
      </w:hyperlink>
      <w:r w:rsidRPr="6FE19418" w:rsidR="383DC3C7">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w:t>
      </w:r>
      <w:r w:rsidRPr="6FE19418" w:rsidR="54F52B17">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as soon as possible </w:t>
      </w:r>
      <w:r w:rsidRPr="6FE19418" w:rsidR="5AF34837">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and will be recorded in the register. </w:t>
      </w:r>
      <w:r w:rsidRPr="00000000" w:rsidDel="00000000" w:rsidR="00000000">
        <w:rPr>
          <w:rtl w:val="0"/>
        </w:rPr>
      </w:r>
    </w:p>
    <w:p xmlns:wp14="http://schemas.microsoft.com/office/word/2010/wordml" w:rsidRPr="00000000" w:rsidR="00000000" w:rsidDel="00000000" w:rsidP="00000000" w:rsidRDefault="00000000" w14:paraId="00000030" wp14:textId="77777777">
      <w:pPr>
        <w:pStyle w:val="Heading1"/>
        <w:rPr/>
      </w:pPr>
      <w:r w:rsidRPr="00000000" w:rsidDel="00000000" w:rsidR="00000000">
        <w:rPr>
          <w:rtl w:val="0"/>
        </w:rPr>
        <w:t xml:space="preserve">Standing Conflict of Interest Policy for Resource Request Decisions</w:t>
      </w:r>
    </w:p>
    <w:p w:rsidR="6FE19418" w:rsidRDefault="6FE19418" w14:paraId="1B0D010D" w14:textId="7F2198C1">
      <w:r w:rsidR="6FE19418">
        <w:rPr/>
        <w:t xml:space="preserve">Given the breadth of the IRIS community, the nature of its representation on the RSAP, and the likelihood of oversubscription of resources, it is highly likely that there will be almost as many declared conflicts of interest as there are resource requests. </w:t>
      </w:r>
      <w:r w:rsidR="1A05E6A6">
        <w:rPr/>
        <w:t xml:space="preserve">It is recognized that ideally conflicted panel members would not be present </w:t>
      </w:r>
      <w:r w:rsidR="7FBEEFA2">
        <w:rPr/>
        <w:t xml:space="preserve">during the times the </w:t>
      </w:r>
      <w:r w:rsidR="08CD828A">
        <w:rPr/>
        <w:t xml:space="preserve">corresponding </w:t>
      </w:r>
      <w:r w:rsidR="7FBEEFA2">
        <w:rPr/>
        <w:t>request is discussed. However, a</w:t>
      </w:r>
      <w:r w:rsidR="6FE19418">
        <w:rPr/>
        <w:t>sking each member of the panel to leave the meeting where they have conflicts with the request under consideration is unlikely to prove practical in conducting an efficient process. The panel accepts that a balance needs to be found between the practicalities of running the meetings and minimizing the potential for bias in the decision making.</w:t>
      </w:r>
    </w:p>
    <w:p xmlns:wp14="http://schemas.microsoft.com/office/word/2010/wordml" w:rsidRPr="00000000" w:rsidR="00000000" w:rsidDel="00000000" w:rsidP="00000000" w:rsidRDefault="00000000" w14:paraId="00000032" wp14:textId="77777777">
      <w:pPr>
        <w:rPr/>
      </w:pPr>
      <w:r w:rsidRPr="00000000" w:rsidDel="00000000" w:rsidR="00000000">
        <w:rPr>
          <w:rtl w:val="0"/>
        </w:rPr>
        <w:t xml:space="preserve">Potential sources of bias are identified:</w:t>
      </w:r>
    </w:p>
    <w:p xmlns:wp14="http://schemas.microsoft.com/office/word/2010/wordml" w:rsidRPr="00000000" w:rsidR="00000000" w:rsidDel="00000000" w:rsidP="00000000" w:rsidRDefault="00000000" w14:paraId="00000033"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spacing w:before="0" w:after="0" w:line="259"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 member, or their close associate, stands to benefit from a positive allocation outcome to a particular project and they seek to influence the outcome of the panel</w:t>
      </w:r>
    </w:p>
    <w:p xmlns:wp14="http://schemas.microsoft.com/office/word/2010/wordml" w:rsidRPr="00000000" w:rsidR="00000000" w:rsidDel="00000000" w:rsidP="00000000" w:rsidRDefault="00000000" w14:paraId="00000034"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spacing w:before="0" w:after="0" w:line="259"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 member, or their close associate, stands to benefit from a negative allocation outcome to a particular project and they seek to influence the outcome of the panel</w:t>
      </w:r>
    </w:p>
    <w:p xmlns:wp14="http://schemas.microsoft.com/office/word/2010/wordml" w:rsidRPr="00000000" w:rsidR="00000000" w:rsidDel="00000000" w:rsidP="6FE19418" w:rsidRDefault="00000000" wp14:textId="77777777" w14:paraId="2B7AAEDC">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color="auto" w:fill="auto"/>
        <w:spacing w:before="0" w:after="160" w:line="259" w:lineRule="auto"/>
        <w:ind w:left="720" w:right="0" w:hanging="360"/>
        <w:jc w:val="left"/>
        <w:rPr>
          <w:rFonts w:ascii="Arial" w:hAnsi="Arial" w:eastAsia="Arial" w:cs="Arial"/>
        </w:rPr>
      </w:pPr>
      <w:r w:rsidRPr="6FE19418" w:rsidDel="00000000" w:rsidR="6FE19418">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A member by virtue of their involvement with a particular project or facility has extra information that they share with the panel to extend, enhance, or correct the evidence presented in a resource request under consideration. This may introduce an unfair advantage for those projects who have such a member present with regards to other projects who do not.</w:t>
      </w:r>
    </w:p>
    <w:p xmlns:wp14="http://schemas.microsoft.com/office/word/2010/wordml" w:rsidRPr="00000000" w:rsidR="00000000" w:rsidDel="00000000" w:rsidP="6FE19418" w:rsidRDefault="00000000" w14:paraId="0D27B740" wp14:textId="346A419F">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pPr>
      <w:r>
        <w:br w:type="page"/>
      </w:r>
    </w:p>
    <w:p xmlns:wp14="http://schemas.microsoft.com/office/word/2010/wordml" w:rsidRPr="00000000" w:rsidR="00000000" w:rsidDel="00000000" w:rsidP="6FE19418" w:rsidRDefault="00000000" w14:paraId="00000036" wp14:textId="6F86EDDA">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rPr>
          <w:rtl w:val="0"/>
        </w:rPr>
      </w:pPr>
      <w:r w:rsidR="6FE19418">
        <w:rPr/>
        <w:t>To mitigate against these sources of bias:</w:t>
      </w:r>
    </w:p>
    <w:p xmlns:wp14="http://schemas.microsoft.com/office/word/2010/wordml" w:rsidRPr="00000000" w:rsidR="00000000" w:rsidDel="00000000" w:rsidP="00000000" w:rsidRDefault="00000000" w14:paraId="00000037" wp14:textId="77777777">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auto"/>
        <w:spacing w:before="0" w:after="0" w:line="259" w:lineRule="auto"/>
        <w:ind w:left="108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The Chair and Secretary on behalf of the Delivery board will ensure that the panel membership is as broad as possible to ensure viewpoints from across the whole community are considered.</w:t>
      </w:r>
    </w:p>
    <w:p xmlns:wp14="http://schemas.microsoft.com/office/word/2010/wordml" w:rsidRPr="00000000" w:rsidR="00000000" w:rsidDel="00000000" w:rsidP="6FE19418" w:rsidRDefault="00000000" w14:paraId="00000038" wp14:textId="06EA19F0">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color="auto" w:fill="auto"/>
        <w:spacing w:before="0" w:after="0" w:line="259" w:lineRule="auto"/>
        <w:ind w:left="1080" w:right="0" w:hanging="360"/>
        <w:jc w:val="left"/>
        <w:rPr>
          <w:caps w:val="0"/>
          <w:smallCaps w:val="0"/>
          <w:u w:val="none"/>
          <w:rtl w:val="0"/>
        </w:rPr>
      </w:pPr>
      <w:r w:rsidRPr="6FE19418" w:rsidDel="00000000" w:rsidR="6FE19418">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The </w:t>
      </w:r>
      <w:r w:rsidRPr="6FE19418" w:rsidDel="00000000" w:rsidR="1C4795A7">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Chair</w:t>
      </w:r>
      <w:r w:rsidRPr="6FE19418" w:rsidDel="00000000" w:rsidR="6FE19418">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 will maintain a register of member’s affiliations and relevant interests</w:t>
      </w:r>
    </w:p>
    <w:p xmlns:wp14="http://schemas.microsoft.com/office/word/2010/wordml" w:rsidRPr="00000000" w:rsidR="00000000" w:rsidDel="00000000" w:rsidP="6FE19418" w:rsidRDefault="00000000" w14:paraId="00000039" wp14:textId="77777777">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color="auto" w:fill="auto"/>
        <w:spacing w:before="0" w:after="0" w:line="259" w:lineRule="auto"/>
        <w:ind w:left="1080" w:right="0" w:hanging="360"/>
        <w:jc w:val="left"/>
        <w:rPr/>
      </w:pPr>
      <w:r w:rsidRPr="6FE19418" w:rsidDel="00000000" w:rsidR="6FE19418">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The Chair will ensure that members do not contribute during the consideration of requests for which they have a conflict. This specifically includes not allowing them to correct matters of fact either in the evidence in the resource request or in the deliberations of the panel.</w:t>
      </w:r>
    </w:p>
    <w:p w:rsidR="0B4B729B" w:rsidP="6071AE3D" w:rsidRDefault="0B4B729B" w14:paraId="5C66E5FB" w14:textId="41B4C135">
      <w:pPr>
        <w:pStyle w:val="Normal"/>
        <w:keepNext w:val="0"/>
        <w:widowControl w:val="1"/>
        <w:numPr>
          <w:ilvl w:val="1"/>
          <w:numId w:val="3"/>
        </w:numPr>
        <w:shd w:val="clear" w:color="auto" w:fill="auto"/>
        <w:spacing w:before="0" w:after="0" w:line="259" w:lineRule="auto"/>
        <w:ind w:right="0"/>
        <w:jc w:val="left"/>
        <w:rPr>
          <w:caps w:val="0"/>
          <w:smallCaps w:val="0"/>
          <w:u w:val="none"/>
          <w:rtl w:val="0"/>
        </w:rPr>
      </w:pPr>
      <w:r w:rsidRPr="6071AE3D" w:rsidR="0B4B729B">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If a </w:t>
      </w:r>
      <w:r w:rsidRPr="6071AE3D" w:rsidR="57CE431D">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panel </w:t>
      </w:r>
      <w:r w:rsidRPr="6071AE3D" w:rsidR="0B4B729B">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member notices a </w:t>
      </w:r>
      <w:r w:rsidRPr="6071AE3D" w:rsidR="7F02A836">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matter-of-fact</w:t>
      </w:r>
      <w:r w:rsidRPr="6071AE3D" w:rsidR="0B4B729B">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error during the panel </w:t>
      </w:r>
      <w:r w:rsidRPr="6071AE3D" w:rsidR="43204417">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meeting,</w:t>
      </w:r>
      <w:r w:rsidRPr="6071AE3D" w:rsidR="07A24232">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they </w:t>
      </w:r>
      <w:r w:rsidRPr="6071AE3D" w:rsidR="3720B5B6">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should bring this to the attention of the </w:t>
      </w:r>
      <w:r w:rsidRPr="6071AE3D" w:rsidR="07A24232">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Chair without</w:t>
      </w:r>
      <w:r w:rsidRPr="6071AE3D" w:rsidR="5743F00A">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w:t>
      </w:r>
      <w:r w:rsidRPr="6071AE3D" w:rsidR="42DF5D49">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stati</w:t>
      </w:r>
      <w:r w:rsidRPr="6071AE3D" w:rsidR="33D010AF">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ng</w:t>
      </w:r>
      <w:r w:rsidRPr="6071AE3D" w:rsidR="33D010AF">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w:t>
      </w:r>
      <w:r w:rsidRPr="6071AE3D" w:rsidR="72153A20">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what they believe the error is. The Chair will then decide on how to </w:t>
      </w:r>
      <w:r w:rsidRPr="6071AE3D" w:rsidR="72153A20">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proceed</w:t>
      </w:r>
      <w:r w:rsidRPr="6071AE3D" w:rsidR="72153A20">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w:t>
      </w:r>
    </w:p>
    <w:p w:rsidR="33D010AF" w:rsidP="6FE19418" w:rsidRDefault="33D010AF" w14:paraId="0DA1BBF7" w14:textId="495BB2F3">
      <w:pPr>
        <w:pStyle w:val="Normal"/>
        <w:keepNext w:val="0"/>
        <w:widowControl w:val="1"/>
        <w:numPr>
          <w:ilvl w:val="1"/>
          <w:numId w:val="3"/>
        </w:numPr>
        <w:shd w:val="clear" w:color="auto" w:fill="auto"/>
        <w:spacing w:before="0" w:after="0" w:line="259" w:lineRule="auto"/>
        <w:ind w:right="0"/>
        <w:jc w:val="left"/>
        <w:rPr>
          <w:caps w:val="0"/>
          <w:smallCaps w:val="0"/>
          <w:u w:val="none"/>
          <w:rtl w:val="0"/>
        </w:rPr>
      </w:pPr>
      <w:r w:rsidRPr="6FE19418" w:rsidR="33D010AF">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Any project not present at the meeting</w:t>
      </w:r>
      <w:r w:rsidRPr="6FE19418" w:rsidR="003208C4">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will have the opportunity to correct </w:t>
      </w:r>
      <w:r w:rsidRPr="6FE19418" w:rsidR="27C1C9B3">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any errors that come to their attention </w:t>
      </w:r>
      <w:r w:rsidRPr="6FE19418" w:rsidR="4A9F48E3">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through</w:t>
      </w:r>
      <w:r w:rsidRPr="6FE19418" w:rsidR="27C1C9B3">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the feedback process </w:t>
      </w:r>
      <w:r w:rsidRPr="6FE19418" w:rsidR="7EF8A430">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via email to the Chair.</w:t>
      </w:r>
      <w:r w:rsidRPr="6FE19418" w:rsidR="07A24232">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t xml:space="preserve"> </w:t>
      </w:r>
    </w:p>
    <w:p xmlns:wp14="http://schemas.microsoft.com/office/word/2010/wordml" w:rsidRPr="00000000" w:rsidR="00000000" w:rsidDel="00000000" w:rsidP="6071AE3D" w:rsidRDefault="00000000" w14:paraId="0000003C" wp14:textId="13FCEEEC">
      <w:pPr>
        <w:keepNext w:val="0"/>
        <w:keepLines w:val="0"/>
        <w:pageBreakBefore w:val="0"/>
        <w:widowControl w:val="1"/>
        <w:numPr>
          <w:ilvl w:val="0"/>
          <w:numId w:val="3"/>
        </w:numPr>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59" w:lineRule="auto"/>
        <w:ind w:left="1080" w:right="0" w:hanging="360"/>
        <w:jc w:val="left"/>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pPr>
      <w:r w:rsidRPr="6071AE3D" w:rsidDel="00000000" w:rsidR="00000000">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The Chair will ensure that allocation notices include sufficient feedback to </w:t>
      </w:r>
      <w:r w:rsidRPr="6071AE3D" w:rsidDel="00000000" w:rsidR="00000000">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represent</w:t>
      </w:r>
      <w:r w:rsidRPr="6071AE3D" w:rsidDel="00000000" w:rsidR="00000000">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 accurately and concisely the reasons for a specific allocation of resources. This should</w:t>
      </w:r>
      <w:r w:rsidRPr="6071AE3D" w:rsidDel="00000000" w:rsidR="440E23CC">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 </w:t>
      </w:r>
      <w:r w:rsidRPr="6071AE3D" w:rsidDel="00000000" w:rsidR="6FE19418">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be sufficiently detailed to allow those requesting allocations to correct matters of fact that may have incorrectly influenced the outcome.</w:t>
      </w:r>
      <w:r w:rsidRPr="6071AE3D" w:rsidDel="00000000" w:rsidR="6FE19418">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  </w:t>
      </w:r>
    </w:p>
    <w:p w:rsidR="6071AE3D" w:rsidP="6071AE3D" w:rsidRDefault="6071AE3D" w14:paraId="452A6E51" w14:textId="5D221836">
      <w:pPr>
        <w:pStyle w:val="Normal"/>
        <w:keepNext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after="160" w:line="259" w:lineRule="auto"/>
        <w:ind w:left="0" w:right="0"/>
        <w:jc w:val="left"/>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Pr>
      </w:pPr>
    </w:p>
    <w:p xmlns:wp14="http://schemas.microsoft.com/office/word/2010/wordml" w:rsidRPr="00000000" w:rsidR="00000000" w:rsidDel="00000000" w:rsidP="00000000" w:rsidRDefault="00000000" w14:paraId="0000003E" wp14:textId="77777777">
      <w:pPr>
        <w:spacing w:after="0" w:line="240" w:lineRule="auto"/>
        <w:rPr>
          <w:color w:val="000000"/>
        </w:rPr>
      </w:pPr>
      <w:r w:rsidRPr="00000000" w:rsidDel="00000000" w:rsidR="00000000">
        <w:rPr>
          <w:rtl w:val="0"/>
        </w:rPr>
      </w:r>
    </w:p>
    <w:sectPr>
      <w:pgSz w:w="11906" w:h="16838" w:orient="portrait"/>
      <w:pgMar w:top="1440" w:right="1440" w:bottom="1440" w:left="1440" w:header="0" w:footer="0"/>
      <w:pgNumType w:start="1"/>
      <w:cols w:num="1"/>
      <w:headerReference w:type="default" r:id="Rda47f5e7045341c9"/>
      <w:footerReference w:type="default" r:id="R95da7d643f54405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Helvetica Neue">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 w:name="Noto Sans Symbols"/>
</w:fonts>
</file>

<file path=word/footer.xml><?xml version="1.0" encoding="utf-8"?>
<w:ftr xmlns:w14="http://schemas.microsoft.com/office/word/2010/wordml" xmlns:w="http://schemas.openxmlformats.org/wordprocessingml/2006/main">
  <w:p w:rsidR="6071AE3D" w:rsidP="6071AE3D" w:rsidRDefault="6071AE3D" w14:paraId="73D3B3AC" w14:textId="4FCA389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Grid"/>
      <w:bidiVisual w:val="0"/>
      <w:tblW w:w="0" w:type="auto"/>
      <w:tblLayout w:type="fixed"/>
      <w:tblLook w:val="06A0" w:firstRow="1" w:lastRow="0" w:firstColumn="1" w:lastColumn="0" w:noHBand="1" w:noVBand="1"/>
    </w:tblPr>
    <w:tblGrid>
      <w:gridCol w:w="3005"/>
      <w:gridCol w:w="3005"/>
      <w:gridCol w:w="3005"/>
    </w:tblGrid>
    <w:tr w:rsidR="6071AE3D" w:rsidTr="6071AE3D" w14:paraId="4A49B124">
      <w:trPr>
        <w:trHeight w:val="300"/>
      </w:trPr>
      <w:tc>
        <w:tcPr>
          <w:tcW w:w="3005" w:type="dxa"/>
          <w:tcMar/>
        </w:tcPr>
        <w:p w:rsidR="6071AE3D" w:rsidP="6071AE3D" w:rsidRDefault="6071AE3D" w14:paraId="13FE5B89" w14:textId="2CE07556">
          <w:pPr>
            <w:pStyle w:val="Header"/>
            <w:bidi w:val="0"/>
            <w:ind w:left="-115"/>
            <w:jc w:val="left"/>
          </w:pPr>
          <w:r w:rsidR="6071AE3D">
            <w:drawing>
              <wp:inline wp14:editId="08D0C5C3" wp14:anchorId="0AA1E2E3">
                <wp:extent cx="1076325" cy="1076325"/>
                <wp:effectExtent l="0" t="0" r="0" b="0"/>
                <wp:docPr id="1735192888" name="" title=""/>
                <wp:cNvGraphicFramePr>
                  <a:graphicFrameLocks noChangeAspect="1"/>
                </wp:cNvGraphicFramePr>
                <a:graphic>
                  <a:graphicData uri="http://schemas.openxmlformats.org/drawingml/2006/picture">
                    <pic:pic>
                      <pic:nvPicPr>
                        <pic:cNvPr id="0" name=""/>
                        <pic:cNvPicPr/>
                      </pic:nvPicPr>
                      <pic:blipFill>
                        <a:blip r:embed="R8030f5e9641b4592">
                          <a:extLst>
                            <a:ext xmlns:a="http://schemas.openxmlformats.org/drawingml/2006/main" uri="{28A0092B-C50C-407E-A947-70E740481C1C}">
                              <a14:useLocalDpi val="0"/>
                            </a:ext>
                          </a:extLst>
                        </a:blip>
                        <a:stretch>
                          <a:fillRect/>
                        </a:stretch>
                      </pic:blipFill>
                      <pic:spPr>
                        <a:xfrm>
                          <a:off x="0" y="0"/>
                          <a:ext cx="1076325" cy="1076325"/>
                        </a:xfrm>
                        <a:prstGeom prst="rect">
                          <a:avLst/>
                        </a:prstGeom>
                      </pic:spPr>
                    </pic:pic>
                  </a:graphicData>
                </a:graphic>
              </wp:inline>
            </w:drawing>
          </w:r>
        </w:p>
      </w:tc>
      <w:tc>
        <w:tcPr>
          <w:tcW w:w="3005" w:type="dxa"/>
          <w:tcMar/>
        </w:tcPr>
        <w:p w:rsidR="6071AE3D" w:rsidP="6071AE3D" w:rsidRDefault="6071AE3D" w14:paraId="3978414B" w14:textId="3E3670F9">
          <w:pPr>
            <w:pStyle w:val="Header"/>
            <w:tabs>
              <w:tab w:val="center" w:leader="none" w:pos="4680"/>
              <w:tab w:val="right" w:leader="none" w:pos="9360"/>
            </w:tabs>
            <w:bidi w:val="0"/>
            <w:spacing w:after="0" w:line="240" w:lineRule="auto"/>
            <w:jc w:val="center"/>
            <w:rPr>
              <w:rFonts w:ascii="Calibri" w:hAnsi="Calibri" w:eastAsia="Calibri" w:cs="Calibri"/>
              <w:b w:val="0"/>
              <w:bCs w:val="0"/>
              <w:i w:val="0"/>
              <w:iCs w:val="0"/>
              <w:noProof w:val="0"/>
              <w:sz w:val="22"/>
              <w:szCs w:val="22"/>
              <w:lang w:val="en-GB"/>
            </w:rPr>
          </w:pPr>
          <w:r w:rsidRPr="6071AE3D" w:rsidR="6071AE3D">
            <w:rPr>
              <w:rFonts w:ascii="Calibri" w:hAnsi="Calibri" w:eastAsia="Calibri" w:cs="Calibri"/>
              <w:b w:val="1"/>
              <w:bCs w:val="1"/>
              <w:i w:val="0"/>
              <w:iCs w:val="0"/>
              <w:noProof w:val="0"/>
              <w:sz w:val="22"/>
              <w:szCs w:val="22"/>
              <w:lang w:val="en-GB"/>
            </w:rPr>
            <w:t>STFC IRIS</w:t>
          </w:r>
        </w:p>
        <w:p w:rsidR="6071AE3D" w:rsidP="6071AE3D" w:rsidRDefault="6071AE3D" w14:paraId="76DCBF31" w14:textId="0BF7E3FF">
          <w:pPr>
            <w:pStyle w:val="Header"/>
            <w:tabs>
              <w:tab w:val="center" w:leader="none" w:pos="4680"/>
              <w:tab w:val="right" w:leader="none" w:pos="9360"/>
            </w:tabs>
            <w:bidi w:val="0"/>
            <w:spacing w:after="0" w:line="240" w:lineRule="auto"/>
            <w:jc w:val="center"/>
            <w:rPr>
              <w:rFonts w:ascii="Calibri" w:hAnsi="Calibri" w:eastAsia="Calibri" w:cs="Calibri"/>
              <w:b w:val="0"/>
              <w:bCs w:val="0"/>
              <w:i w:val="0"/>
              <w:iCs w:val="0"/>
              <w:noProof w:val="0"/>
              <w:sz w:val="22"/>
              <w:szCs w:val="22"/>
              <w:lang w:val="en-GB"/>
            </w:rPr>
          </w:pPr>
          <w:r w:rsidRPr="6071AE3D" w:rsidR="6071AE3D">
            <w:rPr>
              <w:rFonts w:ascii="Calibri" w:hAnsi="Calibri" w:eastAsia="Calibri" w:cs="Calibri"/>
              <w:b w:val="0"/>
              <w:bCs w:val="0"/>
              <w:i w:val="0"/>
              <w:iCs w:val="0"/>
              <w:noProof w:val="0"/>
              <w:sz w:val="22"/>
              <w:szCs w:val="22"/>
              <w:lang w:val="en-GB"/>
            </w:rPr>
            <w:t>Science Director:</w:t>
          </w:r>
        </w:p>
        <w:p w:rsidR="6071AE3D" w:rsidP="6071AE3D" w:rsidRDefault="6071AE3D" w14:paraId="51807599" w14:textId="0924A1A3">
          <w:pPr>
            <w:pStyle w:val="Header"/>
            <w:tabs>
              <w:tab w:val="center" w:leader="none" w:pos="4680"/>
              <w:tab w:val="right" w:leader="none" w:pos="9360"/>
            </w:tabs>
            <w:bidi w:val="0"/>
            <w:spacing w:after="0" w:line="240" w:lineRule="auto"/>
            <w:jc w:val="center"/>
            <w:rPr>
              <w:rFonts w:ascii="Calibri" w:hAnsi="Calibri" w:eastAsia="Calibri" w:cs="Calibri"/>
              <w:b w:val="0"/>
              <w:bCs w:val="0"/>
              <w:i w:val="0"/>
              <w:iCs w:val="0"/>
              <w:noProof w:val="0"/>
              <w:sz w:val="22"/>
              <w:szCs w:val="22"/>
              <w:lang w:val="en-GB"/>
            </w:rPr>
          </w:pPr>
          <w:r w:rsidRPr="6071AE3D" w:rsidR="6071AE3D">
            <w:rPr>
              <w:rFonts w:ascii="Calibri" w:hAnsi="Calibri" w:eastAsia="Calibri" w:cs="Calibri"/>
              <w:b w:val="0"/>
              <w:bCs w:val="0"/>
              <w:i w:val="0"/>
              <w:iCs w:val="0"/>
              <w:noProof w:val="0"/>
              <w:sz w:val="22"/>
              <w:szCs w:val="22"/>
              <w:lang w:val="en-GB"/>
            </w:rPr>
            <w:t>Jon Hays</w:t>
          </w:r>
        </w:p>
        <w:p w:rsidR="6071AE3D" w:rsidP="6071AE3D" w:rsidRDefault="6071AE3D" w14:paraId="35C943D8" w14:textId="0A09777B">
          <w:pPr>
            <w:pStyle w:val="Header"/>
            <w:tabs>
              <w:tab w:val="center" w:leader="none" w:pos="4680"/>
              <w:tab w:val="right" w:leader="none" w:pos="9360"/>
            </w:tabs>
            <w:bidi w:val="0"/>
            <w:spacing w:after="0" w:line="240" w:lineRule="auto"/>
            <w:jc w:val="center"/>
            <w:rPr>
              <w:rFonts w:ascii="Calibri" w:hAnsi="Calibri" w:eastAsia="Calibri" w:cs="Calibri"/>
              <w:b w:val="0"/>
              <w:bCs w:val="0"/>
              <w:i w:val="0"/>
              <w:iCs w:val="0"/>
              <w:noProof w:val="0"/>
              <w:sz w:val="22"/>
              <w:szCs w:val="22"/>
              <w:lang w:val="en-GB"/>
            </w:rPr>
          </w:pPr>
          <w:r w:rsidRPr="6071AE3D" w:rsidR="6071AE3D">
            <w:rPr>
              <w:rFonts w:ascii="Calibri" w:hAnsi="Calibri" w:eastAsia="Calibri" w:cs="Calibri"/>
              <w:b w:val="0"/>
              <w:bCs w:val="0"/>
              <w:i w:val="0"/>
              <w:iCs w:val="0"/>
              <w:noProof w:val="0"/>
              <w:sz w:val="22"/>
              <w:szCs w:val="22"/>
              <w:lang w:val="en-GB"/>
            </w:rPr>
            <w:t>Technical Director:</w:t>
          </w:r>
        </w:p>
        <w:p w:rsidR="6071AE3D" w:rsidP="6071AE3D" w:rsidRDefault="6071AE3D" w14:paraId="4BE403BA" w14:textId="780A0391">
          <w:pPr>
            <w:pStyle w:val="Header"/>
            <w:tabs>
              <w:tab w:val="center" w:leader="none" w:pos="4680"/>
              <w:tab w:val="right" w:leader="none" w:pos="9360"/>
            </w:tabs>
            <w:bidi w:val="0"/>
            <w:spacing w:after="0" w:line="240" w:lineRule="auto"/>
            <w:jc w:val="center"/>
            <w:rPr>
              <w:rFonts w:ascii="Calibri" w:hAnsi="Calibri" w:eastAsia="Calibri" w:cs="Calibri"/>
              <w:b w:val="0"/>
              <w:bCs w:val="0"/>
              <w:i w:val="0"/>
              <w:iCs w:val="0"/>
              <w:noProof w:val="0"/>
              <w:sz w:val="22"/>
              <w:szCs w:val="22"/>
              <w:lang w:val="en-GB"/>
            </w:rPr>
          </w:pPr>
          <w:r w:rsidRPr="6071AE3D" w:rsidR="6071AE3D">
            <w:rPr>
              <w:rFonts w:ascii="Calibri" w:hAnsi="Calibri" w:eastAsia="Calibri" w:cs="Calibri"/>
              <w:b w:val="0"/>
              <w:bCs w:val="0"/>
              <w:i w:val="0"/>
              <w:iCs w:val="0"/>
              <w:noProof w:val="0"/>
              <w:sz w:val="22"/>
              <w:szCs w:val="22"/>
              <w:lang w:val="en-GB"/>
            </w:rPr>
            <w:t>Andrew Samsun</w:t>
          </w:r>
        </w:p>
        <w:p w:rsidR="6071AE3D" w:rsidP="6071AE3D" w:rsidRDefault="6071AE3D" w14:paraId="5BDAD89A" w14:textId="6ADF0BDF">
          <w:pPr>
            <w:pStyle w:val="Header"/>
            <w:bidi w:val="0"/>
            <w:jc w:val="center"/>
          </w:pPr>
        </w:p>
      </w:tc>
      <w:tc>
        <w:tcPr>
          <w:tcW w:w="3005" w:type="dxa"/>
          <w:tcMar/>
        </w:tcPr>
        <w:p w:rsidR="6071AE3D" w:rsidP="6071AE3D" w:rsidRDefault="6071AE3D" w14:paraId="7E9F9742" w14:textId="6306A0B4">
          <w:pPr>
            <w:pStyle w:val="Header"/>
            <w:bidi w:val="0"/>
            <w:ind w:right="-115"/>
            <w:jc w:val="right"/>
          </w:pPr>
          <w:r w:rsidR="6071AE3D">
            <w:rPr/>
            <w:t>IRIS</w:t>
          </w:r>
        </w:p>
        <w:p w:rsidR="6071AE3D" w:rsidP="6071AE3D" w:rsidRDefault="6071AE3D" w14:paraId="6B005989" w14:textId="0743B6FB">
          <w:pPr>
            <w:pStyle w:val="Header"/>
            <w:bidi w:val="0"/>
            <w:ind w:right="-115"/>
            <w:jc w:val="right"/>
          </w:pPr>
          <w:r w:rsidR="6071AE3D">
            <w:rPr/>
            <w:t>RSAP: Conflict of Interest</w:t>
          </w:r>
        </w:p>
        <w:p w:rsidR="6071AE3D" w:rsidP="6071AE3D" w:rsidRDefault="6071AE3D" w14:paraId="6E3C226F" w14:textId="183F6C3E">
          <w:pPr>
            <w:pStyle w:val="Header"/>
            <w:bidi w:val="0"/>
            <w:ind w:right="-115"/>
            <w:jc w:val="right"/>
          </w:pPr>
          <w:r w:rsidR="6071AE3D">
            <w:rPr/>
            <w:t>v12/22</w:t>
          </w:r>
        </w:p>
      </w:tc>
    </w:tr>
  </w:tbl>
  <w:p w:rsidR="6071AE3D" w:rsidP="6071AE3D" w:rsidRDefault="6071AE3D" w14:paraId="2E9CF70A" w14:textId="1C661FDE">
    <w:pPr>
      <w:pStyle w:val="Header"/>
      <w:bidi w:val="0"/>
    </w:pPr>
  </w:p>
</w:hdr>
</file>

<file path=word/intelligence.xml><?xml version="1.0" encoding="utf-8"?>
<int:Intelligence xmlns:int="http://schemas.microsoft.com/office/intelligence/2019/intelligence">
  <int:IntelligenceSettings/>
  <int:Manifest>
    <int:ParagraphRange paragraphId="1023720042" textId="200864661" start="153" length="11" invalidationStart="153" invalidationLength="11" id="pGF6wkdf"/>
  </int:Manifest>
  <int:Observations>
    <int:Content id="pGF6wkdf">
      <int:Rejection type="LegacyProofing"/>
    </int:Content>
  </int:Observations>
</int: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nsid w:val="570c0415"/>
  </w:abstractNum>
  <w:abstractNum w:abstractNumI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6ce43639"/>
  </w:abstractNum>
  <w:abstractNum w:abstractNumId="3">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nsid w:val="43e0a27a"/>
  </w:abstractNum>
  <w:abstractNum w:abstractNumId="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7c3072bf"/>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nsid w:val="49603179"/>
  </w:abstractNum>
  <w:abstractNum w:abstractNumId="6">
    <w:lvl w:ilvl="0">
      <w:start w:val="3"/>
      <w:numFmt w:val="decimal"/>
      <w:lvlText w:val="(%1)"/>
      <w:lvlJc w:val="left"/>
      <w:pPr>
        <w:ind w:left="1080" w:hanging="720"/>
      </w:pPr>
      <w:rPr>
        <w:rFonts w:ascii="Helvetica Neue" w:hAnsi="Helvetica Neue" w:eastAsia="Helvetica Neue" w:cs="Helvetica Neue"/>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nsid w:val="4aa9bf29"/>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24C0F8"/>
    <w:rsid w:val="0024C0F8"/>
    <w:rsid w:val="003208C4"/>
    <w:rsid w:val="01109665"/>
    <w:rsid w:val="02B5AA97"/>
    <w:rsid w:val="05786173"/>
    <w:rsid w:val="066D5356"/>
    <w:rsid w:val="0694027C"/>
    <w:rsid w:val="07A24232"/>
    <w:rsid w:val="08CD828A"/>
    <w:rsid w:val="0B4B729B"/>
    <w:rsid w:val="0F29C17B"/>
    <w:rsid w:val="0F8977D6"/>
    <w:rsid w:val="10056860"/>
    <w:rsid w:val="100CF0A2"/>
    <w:rsid w:val="146407BB"/>
    <w:rsid w:val="16A9F375"/>
    <w:rsid w:val="1845C3D6"/>
    <w:rsid w:val="18CE1385"/>
    <w:rsid w:val="18F9E217"/>
    <w:rsid w:val="1A05E6A6"/>
    <w:rsid w:val="1A4804B5"/>
    <w:rsid w:val="1C4795A7"/>
    <w:rsid w:val="1C4D3A99"/>
    <w:rsid w:val="1F99E049"/>
    <w:rsid w:val="24C22C7E"/>
    <w:rsid w:val="27756F08"/>
    <w:rsid w:val="27B3DA32"/>
    <w:rsid w:val="27C1C9B3"/>
    <w:rsid w:val="29113F69"/>
    <w:rsid w:val="2B873B21"/>
    <w:rsid w:val="2C48E02B"/>
    <w:rsid w:val="30B2AF0A"/>
    <w:rsid w:val="33D010AF"/>
    <w:rsid w:val="3720B5B6"/>
    <w:rsid w:val="3777A6CA"/>
    <w:rsid w:val="383DC3C7"/>
    <w:rsid w:val="38905DCB"/>
    <w:rsid w:val="3C733EBC"/>
    <w:rsid w:val="3E5F0FB3"/>
    <w:rsid w:val="415FA56B"/>
    <w:rsid w:val="4234F746"/>
    <w:rsid w:val="42DF5D49"/>
    <w:rsid w:val="42E73B05"/>
    <w:rsid w:val="43204417"/>
    <w:rsid w:val="43A8E00F"/>
    <w:rsid w:val="440E23CC"/>
    <w:rsid w:val="469558B2"/>
    <w:rsid w:val="48830530"/>
    <w:rsid w:val="4A884FE0"/>
    <w:rsid w:val="4A9F48E3"/>
    <w:rsid w:val="4DFD54D1"/>
    <w:rsid w:val="4FE4E54F"/>
    <w:rsid w:val="509B9DDE"/>
    <w:rsid w:val="5373B409"/>
    <w:rsid w:val="54F52B17"/>
    <w:rsid w:val="5588375E"/>
    <w:rsid w:val="55D1ECA3"/>
    <w:rsid w:val="570ADF62"/>
    <w:rsid w:val="5743F00A"/>
    <w:rsid w:val="57CE431D"/>
    <w:rsid w:val="57FF9C8E"/>
    <w:rsid w:val="5A479F90"/>
    <w:rsid w:val="5AF34837"/>
    <w:rsid w:val="5F292557"/>
    <w:rsid w:val="6071AE3D"/>
    <w:rsid w:val="62F042A2"/>
    <w:rsid w:val="631609DD"/>
    <w:rsid w:val="63F14FF0"/>
    <w:rsid w:val="662E76FE"/>
    <w:rsid w:val="68C4C113"/>
    <w:rsid w:val="6E443020"/>
    <w:rsid w:val="6F57DAF8"/>
    <w:rsid w:val="6FAF3A47"/>
    <w:rsid w:val="6FE00081"/>
    <w:rsid w:val="6FE19418"/>
    <w:rsid w:val="72153A20"/>
    <w:rsid w:val="726BA359"/>
    <w:rsid w:val="727AA814"/>
    <w:rsid w:val="73485DF1"/>
    <w:rsid w:val="740773BA"/>
    <w:rsid w:val="773F147C"/>
    <w:rsid w:val="7A6247A6"/>
    <w:rsid w:val="7C7494F2"/>
    <w:rsid w:val="7D1402D6"/>
    <w:rsid w:val="7E810310"/>
    <w:rsid w:val="7EF8A430"/>
    <w:rsid w:val="7F02A836"/>
    <w:rsid w:val="7FB0640E"/>
    <w:rsid w:val="7FBEEFA2"/>
  </w:rsids>
  <w:clrSchemeMapping w:bg1="light1" w:t1="dark1" w:bg2="light2" w:t2="dark2" w:accent1="accent1" w:accent2="accent2" w:accent3="accent3" w:accent4="accent4" w:accent5="accent5" w:accent6="accent6" w:hyperlink="hyperlink" w:followedHyperlink="followedHyperlink"/>
  <w14:docId w14:val="0AB0AF7D"/>
  <w15:docId w15:val="{A755BD25-1994-4D48-B50F-9A736ADB43CB}"/>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lang w:val="en-GB"/>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240" w:after="0" w:lineRule="auto"/>
    </w:pPr>
    <w:rPr>
      <w:rFonts w:ascii="Calibri" w:hAnsi="Calibri" w:eastAsia="Calibri" w:cs="Calibri"/>
      <w:color w:val="2e75b5"/>
      <w:sz w:val="32"/>
      <w:szCs w:val="32"/>
    </w:rPr>
  </w:style>
  <w:style w:type="paragraph" w:styleId="Heading2">
    <w:name w:val="heading 2"/>
    <w:basedOn w:val="Normal"/>
    <w:next w:val="Normal"/>
    <w:pPr>
      <w:keepNext w:val="1"/>
      <w:keepLines w:val="1"/>
      <w:spacing w:before="40" w:after="0" w:lineRule="auto"/>
    </w:pPr>
    <w:rPr>
      <w:rFonts w:ascii="Calibri" w:hAnsi="Calibri" w:eastAsia="Calibri" w:cs="Calibri"/>
      <w:color w:val="2e75b5"/>
      <w:sz w:val="26"/>
      <w:szCs w:val="26"/>
    </w:rPr>
  </w:style>
  <w:style w:type="paragraph" w:styleId="Heading3">
    <w:name w:val="heading 3"/>
    <w:basedOn w:val="Normal"/>
    <w:next w:val="Normal"/>
    <w:pPr>
      <w:keepNext w:val="1"/>
      <w:keepLines w:val="1"/>
      <w:spacing w:before="40" w:after="0" w:lineRule="auto"/>
    </w:pPr>
    <w:rPr>
      <w:rFonts w:ascii="Calibri" w:hAnsi="Calibri" w:eastAsia="Calibri" w:cs="Calibri"/>
      <w:color w:val="1e4d78"/>
      <w:sz w:val="24"/>
      <w:szCs w:val="24"/>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rPr>
  </w:style>
  <w:style w:type="paragraph" w:styleId="Title">
    <w:name w:val="Title"/>
    <w:basedOn w:val="Normal"/>
    <w:next w:val="Normal"/>
    <w:pPr>
      <w:spacing w:after="0" w:line="240" w:lineRule="auto"/>
    </w:pPr>
    <w:rPr>
      <w:rFonts w:ascii="Calibri" w:hAnsi="Calibri" w:eastAsia="Calibri" w:cs="Calibri"/>
      <w:sz w:val="56"/>
      <w:szCs w:val="56"/>
    </w:rPr>
  </w:style>
  <w:style w:type="paragraph" w:styleId="Normal" w:default="1">
    <w:name w:val="Normal0"/>
    <w:qFormat w:val="1"/>
    <w:pPr>
      <w:spacing w:after="160" w:line="259" w:lineRule="auto"/>
    </w:pPr>
  </w:style>
  <w:style w:type="paragraph" w:styleId="Heading1">
    <w:name w:val="heading 10"/>
    <w:basedOn w:val="Normal"/>
    <w:next w:val="Normal"/>
    <w:link w:val="Heading1Char"/>
    <w:uiPriority w:val="9"/>
    <w:qFormat w:val="1"/>
    <w:pPr>
      <w:keepNext w:val="1"/>
      <w:keepLines w:val="1"/>
      <w:spacing w:before="240" w:after="0"/>
      <w:outlineLvl w:val="0"/>
    </w:pPr>
    <w:rPr>
      <w:rFonts w:ascii="Calibri" w:hAnsi="Calibri" w:eastAsia="Calibri" w:cs="Calibri"/>
      <w:color w:val="2e75b5"/>
      <w:sz w:val="32"/>
      <w:szCs w:val="32"/>
    </w:rPr>
  </w:style>
  <w:style w:type="paragraph" w:styleId="Heading2">
    <w:name w:val="heading 20"/>
    <w:basedOn w:val="Normal"/>
    <w:next w:val="Normal"/>
    <w:uiPriority w:val="9"/>
    <w:unhideWhenUsed w:val="1"/>
    <w:qFormat w:val="1"/>
    <w:pPr>
      <w:keepNext w:val="1"/>
      <w:keepLines w:val="1"/>
      <w:spacing w:before="40" w:after="0"/>
      <w:outlineLvl w:val="1"/>
    </w:pPr>
    <w:rPr>
      <w:rFonts w:ascii="Calibri" w:hAnsi="Calibri" w:eastAsia="Calibri" w:cs="Calibri"/>
      <w:color w:val="2e75b5"/>
      <w:sz w:val="26"/>
      <w:szCs w:val="26"/>
    </w:rPr>
  </w:style>
  <w:style w:type="paragraph" w:styleId="Heading3">
    <w:name w:val="heading 30"/>
    <w:basedOn w:val="Normal"/>
    <w:next w:val="Normal"/>
    <w:uiPriority w:val="9"/>
    <w:unhideWhenUsed w:val="1"/>
    <w:qFormat w:val="1"/>
    <w:pPr>
      <w:keepNext w:val="1"/>
      <w:keepLines w:val="1"/>
      <w:spacing w:before="40" w:after="0"/>
      <w:outlineLvl w:val="2"/>
    </w:pPr>
    <w:rPr>
      <w:rFonts w:ascii="Calibri" w:hAnsi="Calibri" w:eastAsia="Calibri" w:cs="Calibri"/>
      <w:color w:val="1e4d78"/>
      <w:sz w:val="24"/>
      <w:szCs w:val="24"/>
    </w:rPr>
  </w:style>
  <w:style w:type="paragraph" w:styleId="Heading4">
    <w:name w:val="heading 40"/>
    <w:basedOn w:val="Normal"/>
    <w:next w:val="Normal"/>
    <w:uiPriority w:val="9"/>
    <w:semiHidden w:val="1"/>
    <w:unhideWhenUsed w:val="1"/>
    <w:qFormat w:val="1"/>
    <w:pPr>
      <w:keepNext w:val="1"/>
      <w:keepLines w:val="1"/>
      <w:spacing w:before="240" w:after="40"/>
      <w:outlineLvl w:val="3"/>
    </w:pPr>
    <w:rPr>
      <w:b w:val="1"/>
      <w:sz w:val="24"/>
      <w:szCs w:val="24"/>
    </w:rPr>
  </w:style>
  <w:style w:type="paragraph" w:styleId="Heading5">
    <w:name w:val="heading 50"/>
    <w:basedOn w:val="Normal"/>
    <w:next w:val="Normal"/>
    <w:uiPriority w:val="9"/>
    <w:semiHidden w:val="1"/>
    <w:unhideWhenUsed w:val="1"/>
    <w:qFormat w:val="1"/>
    <w:pPr>
      <w:keepNext w:val="1"/>
      <w:keepLines w:val="1"/>
      <w:spacing w:before="220" w:after="40"/>
      <w:outlineLvl w:val="4"/>
    </w:pPr>
    <w:rPr>
      <w:b w:val="1"/>
      <w:sz w:val="22"/>
      <w:szCs w:val="22"/>
    </w:rPr>
  </w:style>
  <w:style w:type="paragraph" w:styleId="Heading6">
    <w:name w:val="heading 60"/>
    <w:basedOn w:val="Normal"/>
    <w:next w:val="Normal"/>
    <w:uiPriority w:val="9"/>
    <w:semiHidden w:val="1"/>
    <w:unhideWhenUsed w:val="1"/>
    <w:qFormat w:val="1"/>
    <w:pPr>
      <w:keepNext w:val="1"/>
      <w:keepLines w:val="1"/>
      <w:spacing w:before="200" w:after="40"/>
      <w:outlineLvl w:val="5"/>
    </w:pPr>
    <w:rPr>
      <w:b w:val="1"/>
    </w:rPr>
  </w:style>
  <w:style w:type="character" w:styleId="DefaultParagraphFont" w:default="1">
    <w:name w:val="Default Paragraph Font"/>
    <w:uiPriority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InternetLink" w:customStyle="1">
    <w:name w:val="Internet Link"/>
    <w:basedOn w:val="DefaultParagraphFont"/>
    <w:uiPriority w:val="99"/>
    <w:unhideWhenUsed w:val="1"/>
    <w:rsid w:val="00923D70"/>
    <w:rPr>
      <w:color w:val="0000ff" w:themeColor="hyperlink"/>
      <w:u w:val="single"/>
    </w:rPr>
  </w:style>
  <w:style w:type="character" w:styleId="ListLabel1" w:customStyle="1">
    <w:name w:val="ListLabel 1"/>
    <w:qFormat w:val="1"/>
    <w:rPr>
      <w:rFonts w:eastAsia="Arial" w:cs="Arial"/>
    </w:rPr>
  </w:style>
  <w:style w:type="character" w:styleId="ListLabel2" w:customStyle="1">
    <w:name w:val="ListLabel 2"/>
    <w:qFormat w:val="1"/>
    <w:rPr>
      <w:rFonts w:eastAsia="Courier New" w:cs="Courier New"/>
    </w:rPr>
  </w:style>
  <w:style w:type="character" w:styleId="ListLabel3" w:customStyle="1">
    <w:name w:val="ListLabel 3"/>
    <w:qFormat w:val="1"/>
    <w:rPr>
      <w:rFonts w:eastAsia="Noto Sans Symbols" w:cs="Noto Sans Symbols"/>
    </w:rPr>
  </w:style>
  <w:style w:type="character" w:styleId="ListLabel4" w:customStyle="1">
    <w:name w:val="ListLabel 4"/>
    <w:qFormat w:val="1"/>
    <w:rPr>
      <w:rFonts w:eastAsia="Noto Sans Symbols" w:cs="Noto Sans Symbols"/>
    </w:rPr>
  </w:style>
  <w:style w:type="character" w:styleId="ListLabel5" w:customStyle="1">
    <w:name w:val="ListLabel 5"/>
    <w:qFormat w:val="1"/>
    <w:rPr>
      <w:rFonts w:eastAsia="Courier New" w:cs="Courier New"/>
    </w:rPr>
  </w:style>
  <w:style w:type="character" w:styleId="ListLabel6" w:customStyle="1">
    <w:name w:val="ListLabel 6"/>
    <w:qFormat w:val="1"/>
    <w:rPr>
      <w:rFonts w:eastAsia="Noto Sans Symbols" w:cs="Noto Sans Symbols"/>
    </w:rPr>
  </w:style>
  <w:style w:type="character" w:styleId="ListLabel7" w:customStyle="1">
    <w:name w:val="ListLabel 7"/>
    <w:qFormat w:val="1"/>
    <w:rPr>
      <w:rFonts w:eastAsia="Noto Sans Symbols" w:cs="Noto Sans Symbols"/>
    </w:rPr>
  </w:style>
  <w:style w:type="character" w:styleId="ListLabel8" w:customStyle="1">
    <w:name w:val="ListLabel 8"/>
    <w:qFormat w:val="1"/>
    <w:rPr>
      <w:rFonts w:eastAsia="Courier New" w:cs="Courier New"/>
    </w:rPr>
  </w:style>
  <w:style w:type="character" w:styleId="ListLabel9" w:customStyle="1">
    <w:name w:val="ListLabel 9"/>
    <w:qFormat w:val="1"/>
    <w:rPr>
      <w:rFonts w:eastAsia="Noto Sans Symbols" w:cs="Noto Sans Symbols"/>
    </w:rPr>
  </w:style>
  <w:style w:type="character" w:styleId="ListLabel10" w:customStyle="1">
    <w:name w:val="ListLabel 10"/>
    <w:qFormat w:val="1"/>
    <w:rPr>
      <w:rFonts w:eastAsia="Noto Sans Symbols" w:cs="Noto Sans Symbols"/>
    </w:rPr>
  </w:style>
  <w:style w:type="character" w:styleId="ListLabel11" w:customStyle="1">
    <w:name w:val="ListLabel 11"/>
    <w:qFormat w:val="1"/>
    <w:rPr>
      <w:rFonts w:eastAsia="Courier New" w:cs="Courier New"/>
    </w:rPr>
  </w:style>
  <w:style w:type="character" w:styleId="ListLabel12" w:customStyle="1">
    <w:name w:val="ListLabel 12"/>
    <w:qFormat w:val="1"/>
    <w:rPr>
      <w:rFonts w:eastAsia="Noto Sans Symbols" w:cs="Noto Sans Symbols"/>
    </w:rPr>
  </w:style>
  <w:style w:type="character" w:styleId="ListLabel13" w:customStyle="1">
    <w:name w:val="ListLabel 13"/>
    <w:qFormat w:val="1"/>
    <w:rPr>
      <w:rFonts w:eastAsia="Noto Sans Symbols" w:cs="Noto Sans Symbols"/>
    </w:rPr>
  </w:style>
  <w:style w:type="character" w:styleId="ListLabel14" w:customStyle="1">
    <w:name w:val="ListLabel 14"/>
    <w:qFormat w:val="1"/>
    <w:rPr>
      <w:rFonts w:eastAsia="Courier New" w:cs="Courier New"/>
    </w:rPr>
  </w:style>
  <w:style w:type="character" w:styleId="ListLabel15" w:customStyle="1">
    <w:name w:val="ListLabel 15"/>
    <w:qFormat w:val="1"/>
    <w:rPr>
      <w:rFonts w:eastAsia="Noto Sans Symbols" w:cs="Noto Sans Symbols"/>
    </w:rPr>
  </w:style>
  <w:style w:type="character" w:styleId="ListLabel16" w:customStyle="1">
    <w:name w:val="ListLabel 16"/>
    <w:qFormat w:val="1"/>
    <w:rPr>
      <w:rFonts w:eastAsia="Noto Sans Symbols" w:cs="Noto Sans Symbols"/>
    </w:rPr>
  </w:style>
  <w:style w:type="character" w:styleId="ListLabel17" w:customStyle="1">
    <w:name w:val="ListLabel 17"/>
    <w:qFormat w:val="1"/>
    <w:rPr>
      <w:rFonts w:eastAsia="Courier New" w:cs="Courier New"/>
    </w:rPr>
  </w:style>
  <w:style w:type="character" w:styleId="ListLabel18" w:customStyle="1">
    <w:name w:val="ListLabel 18"/>
    <w:qFormat w:val="1"/>
    <w:rPr>
      <w:rFonts w:eastAsia="Noto Sans Symbols" w:cs="Noto Sans Symbols"/>
    </w:rPr>
  </w:style>
  <w:style w:type="character" w:styleId="ListLabel19" w:customStyle="1">
    <w:name w:val="ListLabel 19"/>
    <w:qFormat w:val="1"/>
    <w:rPr>
      <w:rFonts w:eastAsia="Arial" w:cs="Arial"/>
    </w:rPr>
  </w:style>
  <w:style w:type="character" w:styleId="ListLabel20" w:customStyle="1">
    <w:name w:val="ListLabel 20"/>
    <w:qFormat w:val="1"/>
    <w:rPr>
      <w:rFonts w:eastAsia="Courier New" w:cs="Courier New"/>
    </w:rPr>
  </w:style>
  <w:style w:type="character" w:styleId="ListLabel21" w:customStyle="1">
    <w:name w:val="ListLabel 21"/>
    <w:qFormat w:val="1"/>
    <w:rPr>
      <w:rFonts w:eastAsia="Noto Sans Symbols" w:cs="Noto Sans Symbols"/>
    </w:rPr>
  </w:style>
  <w:style w:type="character" w:styleId="ListLabel22" w:customStyle="1">
    <w:name w:val="ListLabel 22"/>
    <w:qFormat w:val="1"/>
    <w:rPr>
      <w:rFonts w:eastAsia="Noto Sans Symbols" w:cs="Noto Sans Symbols"/>
    </w:rPr>
  </w:style>
  <w:style w:type="character" w:styleId="ListLabel23" w:customStyle="1">
    <w:name w:val="ListLabel 23"/>
    <w:qFormat w:val="1"/>
    <w:rPr>
      <w:rFonts w:eastAsia="Courier New" w:cs="Courier New"/>
    </w:rPr>
  </w:style>
  <w:style w:type="character" w:styleId="ListLabel24" w:customStyle="1">
    <w:name w:val="ListLabel 24"/>
    <w:qFormat w:val="1"/>
    <w:rPr>
      <w:rFonts w:eastAsia="Noto Sans Symbols" w:cs="Noto Sans Symbols"/>
    </w:rPr>
  </w:style>
  <w:style w:type="character" w:styleId="ListLabel25" w:customStyle="1">
    <w:name w:val="ListLabel 25"/>
    <w:qFormat w:val="1"/>
    <w:rPr>
      <w:rFonts w:eastAsia="Noto Sans Symbols" w:cs="Noto Sans Symbols"/>
    </w:rPr>
  </w:style>
  <w:style w:type="character" w:styleId="ListLabel26" w:customStyle="1">
    <w:name w:val="ListLabel 26"/>
    <w:qFormat w:val="1"/>
    <w:rPr>
      <w:rFonts w:eastAsia="Courier New" w:cs="Courier New"/>
    </w:rPr>
  </w:style>
  <w:style w:type="character" w:styleId="ListLabel27" w:customStyle="1">
    <w:name w:val="ListLabel 27"/>
    <w:qFormat w:val="1"/>
    <w:rPr>
      <w:rFonts w:eastAsia="Noto Sans Symbols" w:cs="Noto Sans Symbols"/>
    </w:rPr>
  </w:style>
  <w:style w:type="character" w:styleId="ListLabel28" w:customStyle="1">
    <w:name w:val="ListLabel 28"/>
    <w:qFormat w:val="1"/>
    <w:rPr>
      <w:u w:val="none"/>
    </w:rPr>
  </w:style>
  <w:style w:type="character" w:styleId="ListLabel29" w:customStyle="1">
    <w:name w:val="ListLabel 29"/>
    <w:qFormat w:val="1"/>
    <w:rPr>
      <w:u w:val="none"/>
    </w:rPr>
  </w:style>
  <w:style w:type="character" w:styleId="ListLabel30" w:customStyle="1">
    <w:name w:val="ListLabel 30"/>
    <w:qFormat w:val="1"/>
    <w:rPr>
      <w:u w:val="none"/>
    </w:rPr>
  </w:style>
  <w:style w:type="character" w:styleId="ListLabel31" w:customStyle="1">
    <w:name w:val="ListLabel 31"/>
    <w:qFormat w:val="1"/>
    <w:rPr>
      <w:u w:val="none"/>
    </w:rPr>
  </w:style>
  <w:style w:type="character" w:styleId="ListLabel32" w:customStyle="1">
    <w:name w:val="ListLabel 32"/>
    <w:qFormat w:val="1"/>
    <w:rPr>
      <w:u w:val="none"/>
    </w:rPr>
  </w:style>
  <w:style w:type="character" w:styleId="ListLabel33" w:customStyle="1">
    <w:name w:val="ListLabel 33"/>
    <w:qFormat w:val="1"/>
    <w:rPr>
      <w:u w:val="none"/>
    </w:rPr>
  </w:style>
  <w:style w:type="character" w:styleId="ListLabel34" w:customStyle="1">
    <w:name w:val="ListLabel 34"/>
    <w:qFormat w:val="1"/>
    <w:rPr>
      <w:u w:val="none"/>
    </w:rPr>
  </w:style>
  <w:style w:type="character" w:styleId="ListLabel35" w:customStyle="1">
    <w:name w:val="ListLabel 35"/>
    <w:qFormat w:val="1"/>
    <w:rPr>
      <w:u w:val="none"/>
    </w:rPr>
  </w:style>
  <w:style w:type="character" w:styleId="ListLabel36" w:customStyle="1">
    <w:name w:val="ListLabel 36"/>
    <w:qFormat w:val="1"/>
    <w:rPr>
      <w:u w:val="none"/>
    </w:rPr>
  </w:style>
  <w:style w:type="character" w:styleId="ListLabel37" w:customStyle="1">
    <w:name w:val="ListLabel 37"/>
    <w:qFormat w:val="1"/>
    <w:rPr>
      <w:u w:val="none"/>
    </w:rPr>
  </w:style>
  <w:style w:type="character" w:styleId="ListLabel38" w:customStyle="1">
    <w:name w:val="ListLabel 38"/>
    <w:qFormat w:val="1"/>
    <w:rPr>
      <w:u w:val="none"/>
    </w:rPr>
  </w:style>
  <w:style w:type="character" w:styleId="ListLabel39" w:customStyle="1">
    <w:name w:val="ListLabel 39"/>
    <w:qFormat w:val="1"/>
    <w:rPr>
      <w:u w:val="none"/>
    </w:rPr>
  </w:style>
  <w:style w:type="character" w:styleId="ListLabel40" w:customStyle="1">
    <w:name w:val="ListLabel 40"/>
    <w:qFormat w:val="1"/>
    <w:rPr>
      <w:u w:val="none"/>
    </w:rPr>
  </w:style>
  <w:style w:type="character" w:styleId="ListLabel41" w:customStyle="1">
    <w:name w:val="ListLabel 41"/>
    <w:qFormat w:val="1"/>
    <w:rPr>
      <w:u w:val="none"/>
    </w:rPr>
  </w:style>
  <w:style w:type="character" w:styleId="ListLabel42" w:customStyle="1">
    <w:name w:val="ListLabel 42"/>
    <w:qFormat w:val="1"/>
    <w:rPr>
      <w:u w:val="none"/>
    </w:rPr>
  </w:style>
  <w:style w:type="character" w:styleId="ListLabel43" w:customStyle="1">
    <w:name w:val="ListLabel 43"/>
    <w:qFormat w:val="1"/>
    <w:rPr>
      <w:u w:val="none"/>
    </w:rPr>
  </w:style>
  <w:style w:type="character" w:styleId="ListLabel44" w:customStyle="1">
    <w:name w:val="ListLabel 44"/>
    <w:qFormat w:val="1"/>
    <w:rPr>
      <w:u w:val="none"/>
    </w:rPr>
  </w:style>
  <w:style w:type="character" w:styleId="ListLabel45" w:customStyle="1">
    <w:name w:val="ListLabel 45"/>
    <w:qFormat w:val="1"/>
    <w:rPr>
      <w:u w:val="none"/>
    </w:rPr>
  </w:style>
  <w:style w:type="character" w:styleId="ListLabel46" w:customStyle="1">
    <w:name w:val="ListLabel 46"/>
    <w:qFormat w:val="1"/>
    <w:rPr>
      <w:u w:val="none"/>
    </w:rPr>
  </w:style>
  <w:style w:type="character" w:styleId="ListLabel47" w:customStyle="1">
    <w:name w:val="ListLabel 47"/>
    <w:qFormat w:val="1"/>
    <w:rPr>
      <w:u w:val="none"/>
    </w:rPr>
  </w:style>
  <w:style w:type="character" w:styleId="ListLabel48" w:customStyle="1">
    <w:name w:val="ListLabel 48"/>
    <w:qFormat w:val="1"/>
    <w:rPr>
      <w:u w:val="none"/>
    </w:rPr>
  </w:style>
  <w:style w:type="character" w:styleId="ListLabel49" w:customStyle="1">
    <w:name w:val="ListLabel 49"/>
    <w:qFormat w:val="1"/>
    <w:rPr>
      <w:u w:val="none"/>
    </w:rPr>
  </w:style>
  <w:style w:type="character" w:styleId="ListLabel50" w:customStyle="1">
    <w:name w:val="ListLabel 50"/>
    <w:qFormat w:val="1"/>
    <w:rPr>
      <w:u w:val="none"/>
    </w:rPr>
  </w:style>
  <w:style w:type="character" w:styleId="ListLabel51" w:customStyle="1">
    <w:name w:val="ListLabel 51"/>
    <w:qFormat w:val="1"/>
    <w:rPr>
      <w:u w:val="none"/>
    </w:rPr>
  </w:style>
  <w:style w:type="character" w:styleId="ListLabel52" w:customStyle="1">
    <w:name w:val="ListLabel 52"/>
    <w:qFormat w:val="1"/>
    <w:rPr>
      <w:u w:val="none"/>
    </w:rPr>
  </w:style>
  <w:style w:type="character" w:styleId="ListLabel53" w:customStyle="1">
    <w:name w:val="ListLabel 53"/>
    <w:qFormat w:val="1"/>
    <w:rPr>
      <w:u w:val="none"/>
    </w:rPr>
  </w:style>
  <w:style w:type="character" w:styleId="ListLabel54" w:customStyle="1">
    <w:name w:val="ListLabel 54"/>
    <w:qFormat w:val="1"/>
    <w:rPr>
      <w:u w:val="none"/>
    </w:rPr>
  </w:style>
  <w:style w:type="character" w:styleId="ListLabel55" w:customStyle="1">
    <w:name w:val="ListLabel 55"/>
    <w:qFormat w:val="1"/>
    <w:rPr>
      <w:rFonts w:cs="Courier New"/>
    </w:rPr>
  </w:style>
  <w:style w:type="character" w:styleId="ListLabel56" w:customStyle="1">
    <w:name w:val="ListLabel 56"/>
    <w:qFormat w:val="1"/>
    <w:rPr>
      <w:rFonts w:cs="Courier New"/>
    </w:rPr>
  </w:style>
  <w:style w:type="character" w:styleId="ListLabel57" w:customStyle="1">
    <w:name w:val="ListLabel 57"/>
    <w:qFormat w:val="1"/>
    <w:rPr>
      <w:rFonts w:cs="Courier New"/>
    </w:rPr>
  </w:style>
  <w:style w:type="character" w:styleId="ListLabel58" w:customStyle="1">
    <w:name w:val="ListLabel 58"/>
    <w:qFormat w:val="1"/>
    <w:rPr>
      <w:rFonts w:cs="Courier New"/>
    </w:rPr>
  </w:style>
  <w:style w:type="character" w:styleId="ListLabel59" w:customStyle="1">
    <w:name w:val="ListLabel 59"/>
    <w:qFormat w:val="1"/>
    <w:rPr>
      <w:rFonts w:cs="Courier New"/>
    </w:rPr>
  </w:style>
  <w:style w:type="character" w:styleId="ListLabel60" w:customStyle="1">
    <w:name w:val="ListLabel 60"/>
    <w:qFormat w:val="1"/>
    <w:rPr>
      <w:rFonts w:cs="Courier New"/>
    </w:rPr>
  </w:style>
  <w:style w:type="character" w:styleId="ListLabel61" w:customStyle="1">
    <w:name w:val="ListLabel 61"/>
    <w:qFormat w:val="1"/>
    <w:rPr>
      <w:u w:val="none"/>
    </w:rPr>
  </w:style>
  <w:style w:type="character" w:styleId="ListLabel62" w:customStyle="1">
    <w:name w:val="ListLabel 62"/>
    <w:qFormat w:val="1"/>
    <w:rPr>
      <w:u w:val="none"/>
    </w:rPr>
  </w:style>
  <w:style w:type="character" w:styleId="ListLabel63" w:customStyle="1">
    <w:name w:val="ListLabel 63"/>
    <w:qFormat w:val="1"/>
    <w:rPr>
      <w:u w:val="none"/>
    </w:rPr>
  </w:style>
  <w:style w:type="character" w:styleId="ListLabel64" w:customStyle="1">
    <w:name w:val="ListLabel 64"/>
    <w:qFormat w:val="1"/>
    <w:rPr>
      <w:u w:val="none"/>
    </w:rPr>
  </w:style>
  <w:style w:type="character" w:styleId="ListLabel65" w:customStyle="1">
    <w:name w:val="ListLabel 65"/>
    <w:qFormat w:val="1"/>
    <w:rPr>
      <w:u w:val="none"/>
    </w:rPr>
  </w:style>
  <w:style w:type="character" w:styleId="ListLabel66" w:customStyle="1">
    <w:name w:val="ListLabel 66"/>
    <w:qFormat w:val="1"/>
    <w:rPr>
      <w:u w:val="none"/>
    </w:rPr>
  </w:style>
  <w:style w:type="character" w:styleId="ListLabel67" w:customStyle="1">
    <w:name w:val="ListLabel 67"/>
    <w:qFormat w:val="1"/>
    <w:rPr>
      <w:u w:val="none"/>
    </w:rPr>
  </w:style>
  <w:style w:type="character" w:styleId="ListLabel68" w:customStyle="1">
    <w:name w:val="ListLabel 68"/>
    <w:qFormat w:val="1"/>
    <w:rPr>
      <w:u w:val="none"/>
    </w:rPr>
  </w:style>
  <w:style w:type="character" w:styleId="ListLabel69" w:customStyle="1">
    <w:name w:val="ListLabel 69"/>
    <w:qFormat w:val="1"/>
    <w:rPr>
      <w:u w:val="none"/>
    </w:rPr>
  </w:style>
  <w:style w:type="character" w:styleId="ListLabel70" w:customStyle="1">
    <w:name w:val="ListLabel 70"/>
    <w:qFormat w:val="1"/>
    <w:rPr>
      <w:u w:val="none"/>
    </w:rPr>
  </w:style>
  <w:style w:type="character" w:styleId="ListLabel71" w:customStyle="1">
    <w:name w:val="ListLabel 71"/>
    <w:qFormat w:val="1"/>
    <w:rPr>
      <w:u w:val="none"/>
    </w:rPr>
  </w:style>
  <w:style w:type="character" w:styleId="ListLabel72" w:customStyle="1">
    <w:name w:val="ListLabel 72"/>
    <w:qFormat w:val="1"/>
    <w:rPr>
      <w:u w:val="none"/>
    </w:rPr>
  </w:style>
  <w:style w:type="character" w:styleId="ListLabel73" w:customStyle="1">
    <w:name w:val="ListLabel 73"/>
    <w:qFormat w:val="1"/>
    <w:rPr>
      <w:u w:val="none"/>
    </w:rPr>
  </w:style>
  <w:style w:type="character" w:styleId="ListLabel74" w:customStyle="1">
    <w:name w:val="ListLabel 74"/>
    <w:qFormat w:val="1"/>
    <w:rPr>
      <w:u w:val="none"/>
    </w:rPr>
  </w:style>
  <w:style w:type="character" w:styleId="ListLabel75" w:customStyle="1">
    <w:name w:val="ListLabel 75"/>
    <w:qFormat w:val="1"/>
    <w:rPr>
      <w:u w:val="none"/>
    </w:rPr>
  </w:style>
  <w:style w:type="character" w:styleId="ListLabel76" w:customStyle="1">
    <w:name w:val="ListLabel 76"/>
    <w:qFormat w:val="1"/>
    <w:rPr>
      <w:u w:val="none"/>
    </w:rPr>
  </w:style>
  <w:style w:type="character" w:styleId="ListLabel77" w:customStyle="1">
    <w:name w:val="ListLabel 77"/>
    <w:qFormat w:val="1"/>
    <w:rPr>
      <w:u w:val="none"/>
    </w:rPr>
  </w:style>
  <w:style w:type="character" w:styleId="ListLabel78" w:customStyle="1">
    <w:name w:val="ListLabel 78"/>
    <w:qFormat w:val="1"/>
    <w:rPr>
      <w:u w:val="none"/>
    </w:rPr>
  </w:style>
  <w:style w:type="character" w:styleId="ListLabel79" w:customStyle="1">
    <w:name w:val="ListLabel 79"/>
    <w:qFormat w:val="1"/>
    <w:rPr>
      <w:rFonts w:cs="Courier New"/>
      <w:u w:val="none"/>
    </w:rPr>
  </w:style>
  <w:style w:type="character" w:styleId="ListLabel80" w:customStyle="1">
    <w:name w:val="ListLabel 80"/>
    <w:qFormat w:val="1"/>
    <w:rPr>
      <w:u w:val="none"/>
    </w:rPr>
  </w:style>
  <w:style w:type="character" w:styleId="ListLabel81" w:customStyle="1">
    <w:name w:val="ListLabel 81"/>
    <w:qFormat w:val="1"/>
    <w:rPr>
      <w:u w:val="none"/>
    </w:rPr>
  </w:style>
  <w:style w:type="character" w:styleId="ListLabel82" w:customStyle="1">
    <w:name w:val="ListLabel 82"/>
    <w:qFormat w:val="1"/>
    <w:rPr>
      <w:u w:val="none"/>
    </w:rPr>
  </w:style>
  <w:style w:type="character" w:styleId="ListLabel83" w:customStyle="1">
    <w:name w:val="ListLabel 83"/>
    <w:qFormat w:val="1"/>
    <w:rPr>
      <w:u w:val="none"/>
    </w:rPr>
  </w:style>
  <w:style w:type="character" w:styleId="ListLabel84" w:customStyle="1">
    <w:name w:val="ListLabel 84"/>
    <w:qFormat w:val="1"/>
    <w:rPr>
      <w:u w:val="none"/>
    </w:rPr>
  </w:style>
  <w:style w:type="character" w:styleId="ListLabel85" w:customStyle="1">
    <w:name w:val="ListLabel 85"/>
    <w:qFormat w:val="1"/>
    <w:rPr>
      <w:u w:val="none"/>
    </w:rPr>
  </w:style>
  <w:style w:type="character" w:styleId="ListLabel86" w:customStyle="1">
    <w:name w:val="ListLabel 86"/>
    <w:qFormat w:val="1"/>
    <w:rPr>
      <w:u w:val="none"/>
    </w:rPr>
  </w:style>
  <w:style w:type="character" w:styleId="ListLabel87" w:customStyle="1">
    <w:name w:val="ListLabel 87"/>
    <w:qFormat w:val="1"/>
    <w:rPr>
      <w:u w:val="none"/>
    </w:rPr>
  </w:style>
  <w:style w:type="character" w:styleId="IndexLink" w:customStyle="1">
    <w:name w:val="Index Link"/>
    <w:qFormat w:val="1"/>
  </w:style>
  <w:style w:type="character" w:styleId="ListLabel88" w:customStyle="1">
    <w:name w:val="ListLabel 88"/>
    <w:qFormat w:val="1"/>
    <w:rPr>
      <w:rFonts w:cs="Arial"/>
    </w:rPr>
  </w:style>
  <w:style w:type="character" w:styleId="ListLabel89" w:customStyle="1">
    <w:name w:val="ListLabel 89"/>
    <w:qFormat w:val="1"/>
    <w:rPr>
      <w:rFonts w:cs="Courier New"/>
    </w:rPr>
  </w:style>
  <w:style w:type="character" w:styleId="ListLabel90" w:customStyle="1">
    <w:name w:val="ListLabel 90"/>
    <w:qFormat w:val="1"/>
    <w:rPr>
      <w:rFonts w:cs="Noto Sans Symbols"/>
    </w:rPr>
  </w:style>
  <w:style w:type="character" w:styleId="ListLabel91" w:customStyle="1">
    <w:name w:val="ListLabel 91"/>
    <w:qFormat w:val="1"/>
    <w:rPr>
      <w:rFonts w:cs="Noto Sans Symbols"/>
    </w:rPr>
  </w:style>
  <w:style w:type="character" w:styleId="ListLabel92" w:customStyle="1">
    <w:name w:val="ListLabel 92"/>
    <w:qFormat w:val="1"/>
    <w:rPr>
      <w:rFonts w:cs="Courier New"/>
    </w:rPr>
  </w:style>
  <w:style w:type="character" w:styleId="ListLabel93" w:customStyle="1">
    <w:name w:val="ListLabel 93"/>
    <w:qFormat w:val="1"/>
    <w:rPr>
      <w:rFonts w:cs="Noto Sans Symbols"/>
    </w:rPr>
  </w:style>
  <w:style w:type="character" w:styleId="ListLabel94" w:customStyle="1">
    <w:name w:val="ListLabel 94"/>
    <w:qFormat w:val="1"/>
    <w:rPr>
      <w:rFonts w:cs="Noto Sans Symbols"/>
    </w:rPr>
  </w:style>
  <w:style w:type="character" w:styleId="ListLabel95" w:customStyle="1">
    <w:name w:val="ListLabel 95"/>
    <w:qFormat w:val="1"/>
    <w:rPr>
      <w:rFonts w:cs="Courier New"/>
    </w:rPr>
  </w:style>
  <w:style w:type="character" w:styleId="ListLabel96" w:customStyle="1">
    <w:name w:val="ListLabel 96"/>
    <w:qFormat w:val="1"/>
    <w:rPr>
      <w:rFonts w:cs="Noto Sans Symbols"/>
    </w:rPr>
  </w:style>
  <w:style w:type="character" w:styleId="ListLabel97" w:customStyle="1">
    <w:name w:val="ListLabel 97"/>
    <w:qFormat w:val="1"/>
    <w:rPr>
      <w:rFonts w:cs="Noto Sans Symbols"/>
    </w:rPr>
  </w:style>
  <w:style w:type="character" w:styleId="ListLabel98" w:customStyle="1">
    <w:name w:val="ListLabel 98"/>
    <w:qFormat w:val="1"/>
    <w:rPr>
      <w:rFonts w:cs="Courier New"/>
    </w:rPr>
  </w:style>
  <w:style w:type="character" w:styleId="ListLabel99" w:customStyle="1">
    <w:name w:val="ListLabel 99"/>
    <w:qFormat w:val="1"/>
    <w:rPr>
      <w:rFonts w:cs="Noto Sans Symbols"/>
    </w:rPr>
  </w:style>
  <w:style w:type="character" w:styleId="ListLabel100" w:customStyle="1">
    <w:name w:val="ListLabel 100"/>
    <w:qFormat w:val="1"/>
    <w:rPr>
      <w:rFonts w:cs="Noto Sans Symbols"/>
    </w:rPr>
  </w:style>
  <w:style w:type="character" w:styleId="ListLabel101" w:customStyle="1">
    <w:name w:val="ListLabel 101"/>
    <w:qFormat w:val="1"/>
    <w:rPr>
      <w:rFonts w:cs="Courier New"/>
    </w:rPr>
  </w:style>
  <w:style w:type="character" w:styleId="ListLabel102" w:customStyle="1">
    <w:name w:val="ListLabel 102"/>
    <w:qFormat w:val="1"/>
    <w:rPr>
      <w:rFonts w:cs="Noto Sans Symbols"/>
    </w:rPr>
  </w:style>
  <w:style w:type="character" w:styleId="ListLabel103" w:customStyle="1">
    <w:name w:val="ListLabel 103"/>
    <w:qFormat w:val="1"/>
    <w:rPr>
      <w:rFonts w:cs="Noto Sans Symbols"/>
    </w:rPr>
  </w:style>
  <w:style w:type="character" w:styleId="ListLabel104" w:customStyle="1">
    <w:name w:val="ListLabel 104"/>
    <w:qFormat w:val="1"/>
    <w:rPr>
      <w:rFonts w:cs="Courier New"/>
    </w:rPr>
  </w:style>
  <w:style w:type="character" w:styleId="ListLabel105" w:customStyle="1">
    <w:name w:val="ListLabel 105"/>
    <w:qFormat w:val="1"/>
    <w:rPr>
      <w:rFonts w:cs="Noto Sans Symbols"/>
    </w:rPr>
  </w:style>
  <w:style w:type="character" w:styleId="ListLabel106" w:customStyle="1">
    <w:name w:val="ListLabel 106"/>
    <w:qFormat w:val="1"/>
    <w:rPr>
      <w:rFonts w:cs="Arial"/>
    </w:rPr>
  </w:style>
  <w:style w:type="character" w:styleId="ListLabel107" w:customStyle="1">
    <w:name w:val="ListLabel 107"/>
    <w:qFormat w:val="1"/>
    <w:rPr>
      <w:rFonts w:cs="Courier New"/>
    </w:rPr>
  </w:style>
  <w:style w:type="character" w:styleId="ListLabel108" w:customStyle="1">
    <w:name w:val="ListLabel 108"/>
    <w:qFormat w:val="1"/>
    <w:rPr>
      <w:rFonts w:cs="Noto Sans Symbols"/>
    </w:rPr>
  </w:style>
  <w:style w:type="character" w:styleId="ListLabel109" w:customStyle="1">
    <w:name w:val="ListLabel 109"/>
    <w:qFormat w:val="1"/>
    <w:rPr>
      <w:rFonts w:cs="Noto Sans Symbols"/>
    </w:rPr>
  </w:style>
  <w:style w:type="character" w:styleId="ListLabel110" w:customStyle="1">
    <w:name w:val="ListLabel 110"/>
    <w:qFormat w:val="1"/>
    <w:rPr>
      <w:rFonts w:cs="Courier New"/>
    </w:rPr>
  </w:style>
  <w:style w:type="character" w:styleId="ListLabel111" w:customStyle="1">
    <w:name w:val="ListLabel 111"/>
    <w:qFormat w:val="1"/>
    <w:rPr>
      <w:rFonts w:cs="Noto Sans Symbols"/>
    </w:rPr>
  </w:style>
  <w:style w:type="character" w:styleId="ListLabel112" w:customStyle="1">
    <w:name w:val="ListLabel 112"/>
    <w:qFormat w:val="1"/>
    <w:rPr>
      <w:rFonts w:cs="Noto Sans Symbols"/>
    </w:rPr>
  </w:style>
  <w:style w:type="character" w:styleId="ListLabel113" w:customStyle="1">
    <w:name w:val="ListLabel 113"/>
    <w:qFormat w:val="1"/>
    <w:rPr>
      <w:rFonts w:cs="Courier New"/>
    </w:rPr>
  </w:style>
  <w:style w:type="character" w:styleId="ListLabel114" w:customStyle="1">
    <w:name w:val="ListLabel 114"/>
    <w:qFormat w:val="1"/>
    <w:rPr>
      <w:rFonts w:cs="Noto Sans Symbols"/>
    </w:rPr>
  </w:style>
  <w:style w:type="character" w:styleId="ListLabel115" w:customStyle="1">
    <w:name w:val="ListLabel 115"/>
    <w:qFormat w:val="1"/>
    <w:rPr>
      <w:rFonts w:cs="Wingdings"/>
      <w:u w:val="none"/>
    </w:rPr>
  </w:style>
  <w:style w:type="character" w:styleId="ListLabel116" w:customStyle="1">
    <w:name w:val="ListLabel 116"/>
    <w:qFormat w:val="1"/>
    <w:rPr>
      <w:rFonts w:cs="Wingdings 2"/>
      <w:u w:val="none"/>
    </w:rPr>
  </w:style>
  <w:style w:type="character" w:styleId="ListLabel117" w:customStyle="1">
    <w:name w:val="ListLabel 117"/>
    <w:qFormat w:val="1"/>
    <w:rPr>
      <w:rFonts w:cs="OpenSymbol"/>
      <w:u w:val="none"/>
    </w:rPr>
  </w:style>
  <w:style w:type="character" w:styleId="ListLabel118" w:customStyle="1">
    <w:name w:val="ListLabel 118"/>
    <w:qFormat w:val="1"/>
    <w:rPr>
      <w:rFonts w:cs="Wingdings"/>
      <w:u w:val="none"/>
    </w:rPr>
  </w:style>
  <w:style w:type="character" w:styleId="ListLabel119" w:customStyle="1">
    <w:name w:val="ListLabel 119"/>
    <w:qFormat w:val="1"/>
    <w:rPr>
      <w:rFonts w:cs="Wingdings 2"/>
      <w:u w:val="none"/>
    </w:rPr>
  </w:style>
  <w:style w:type="character" w:styleId="ListLabel120" w:customStyle="1">
    <w:name w:val="ListLabel 120"/>
    <w:qFormat w:val="1"/>
    <w:rPr>
      <w:rFonts w:cs="OpenSymbol"/>
      <w:u w:val="none"/>
    </w:rPr>
  </w:style>
  <w:style w:type="character" w:styleId="ListLabel121" w:customStyle="1">
    <w:name w:val="ListLabel 121"/>
    <w:qFormat w:val="1"/>
    <w:rPr>
      <w:rFonts w:cs="Wingdings"/>
      <w:u w:val="none"/>
    </w:rPr>
  </w:style>
  <w:style w:type="character" w:styleId="ListLabel122" w:customStyle="1">
    <w:name w:val="ListLabel 122"/>
    <w:qFormat w:val="1"/>
    <w:rPr>
      <w:rFonts w:cs="Wingdings 2"/>
      <w:u w:val="none"/>
    </w:rPr>
  </w:style>
  <w:style w:type="character" w:styleId="ListLabel123" w:customStyle="1">
    <w:name w:val="ListLabel 123"/>
    <w:qFormat w:val="1"/>
    <w:rPr>
      <w:rFonts w:cs="OpenSymbol"/>
      <w:u w:val="none"/>
    </w:rPr>
  </w:style>
  <w:style w:type="character" w:styleId="ListLabel124" w:customStyle="1">
    <w:name w:val="ListLabel 124"/>
    <w:qFormat w:val="1"/>
    <w:rPr>
      <w:rFonts w:cs="Wingdings"/>
      <w:u w:val="none"/>
    </w:rPr>
  </w:style>
  <w:style w:type="character" w:styleId="ListLabel125" w:customStyle="1">
    <w:name w:val="ListLabel 125"/>
    <w:qFormat w:val="1"/>
    <w:rPr>
      <w:rFonts w:cs="Wingdings 2"/>
      <w:u w:val="none"/>
    </w:rPr>
  </w:style>
  <w:style w:type="character" w:styleId="ListLabel126" w:customStyle="1">
    <w:name w:val="ListLabel 126"/>
    <w:qFormat w:val="1"/>
    <w:rPr>
      <w:rFonts w:cs="OpenSymbol"/>
      <w:u w:val="none"/>
    </w:rPr>
  </w:style>
  <w:style w:type="character" w:styleId="ListLabel127" w:customStyle="1">
    <w:name w:val="ListLabel 127"/>
    <w:qFormat w:val="1"/>
    <w:rPr>
      <w:rFonts w:cs="Wingdings"/>
      <w:u w:val="none"/>
    </w:rPr>
  </w:style>
  <w:style w:type="character" w:styleId="ListLabel128" w:customStyle="1">
    <w:name w:val="ListLabel 128"/>
    <w:qFormat w:val="1"/>
    <w:rPr>
      <w:rFonts w:cs="Wingdings 2"/>
      <w:u w:val="none"/>
    </w:rPr>
  </w:style>
  <w:style w:type="character" w:styleId="ListLabel129" w:customStyle="1">
    <w:name w:val="ListLabel 129"/>
    <w:qFormat w:val="1"/>
    <w:rPr>
      <w:rFonts w:cs="OpenSymbol"/>
      <w:u w:val="none"/>
    </w:rPr>
  </w:style>
  <w:style w:type="character" w:styleId="ListLabel130" w:customStyle="1">
    <w:name w:val="ListLabel 130"/>
    <w:qFormat w:val="1"/>
    <w:rPr>
      <w:rFonts w:cs="Wingdings"/>
      <w:u w:val="none"/>
    </w:rPr>
  </w:style>
  <w:style w:type="character" w:styleId="ListLabel131" w:customStyle="1">
    <w:name w:val="ListLabel 131"/>
    <w:qFormat w:val="1"/>
    <w:rPr>
      <w:rFonts w:cs="Wingdings 2"/>
      <w:u w:val="none"/>
    </w:rPr>
  </w:style>
  <w:style w:type="character" w:styleId="ListLabel132" w:customStyle="1">
    <w:name w:val="ListLabel 132"/>
    <w:qFormat w:val="1"/>
    <w:rPr>
      <w:rFonts w:cs="OpenSymbol"/>
      <w:u w:val="none"/>
    </w:rPr>
  </w:style>
  <w:style w:type="character" w:styleId="ListLabel133" w:customStyle="1">
    <w:name w:val="ListLabel 133"/>
    <w:qFormat w:val="1"/>
    <w:rPr>
      <w:u w:val="none"/>
    </w:rPr>
  </w:style>
  <w:style w:type="character" w:styleId="ListLabel134" w:customStyle="1">
    <w:name w:val="ListLabel 134"/>
    <w:qFormat w:val="1"/>
    <w:rPr>
      <w:rFonts w:cs="Symbol"/>
      <w:u w:val="none"/>
    </w:rPr>
  </w:style>
  <w:style w:type="character" w:styleId="ListLabel135" w:customStyle="1">
    <w:name w:val="ListLabel 135"/>
    <w:qFormat w:val="1"/>
    <w:rPr>
      <w:u w:val="none"/>
    </w:rPr>
  </w:style>
  <w:style w:type="character" w:styleId="ListLabel136" w:customStyle="1">
    <w:name w:val="ListLabel 136"/>
    <w:qFormat w:val="1"/>
    <w:rPr>
      <w:u w:val="none"/>
    </w:rPr>
  </w:style>
  <w:style w:type="character" w:styleId="ListLabel137" w:customStyle="1">
    <w:name w:val="ListLabel 137"/>
    <w:qFormat w:val="1"/>
    <w:rPr>
      <w:u w:val="none"/>
    </w:rPr>
  </w:style>
  <w:style w:type="character" w:styleId="ListLabel138" w:customStyle="1">
    <w:name w:val="ListLabel 138"/>
    <w:qFormat w:val="1"/>
    <w:rPr>
      <w:u w:val="none"/>
    </w:rPr>
  </w:style>
  <w:style w:type="character" w:styleId="ListLabel139" w:customStyle="1">
    <w:name w:val="ListLabel 139"/>
    <w:qFormat w:val="1"/>
    <w:rPr>
      <w:u w:val="none"/>
    </w:rPr>
  </w:style>
  <w:style w:type="character" w:styleId="ListLabel140" w:customStyle="1">
    <w:name w:val="ListLabel 140"/>
    <w:qFormat w:val="1"/>
    <w:rPr>
      <w:u w:val="none"/>
    </w:rPr>
  </w:style>
  <w:style w:type="character" w:styleId="ListLabel141" w:customStyle="1">
    <w:name w:val="ListLabel 141"/>
    <w:qFormat w:val="1"/>
    <w:rPr>
      <w:u w:val="none"/>
    </w:rPr>
  </w:style>
  <w:style w:type="character" w:styleId="ListLabel142" w:customStyle="1">
    <w:name w:val="ListLabel 142"/>
    <w:qFormat w:val="1"/>
    <w:rPr>
      <w:rFonts w:cs="Symbol"/>
    </w:rPr>
  </w:style>
  <w:style w:type="character" w:styleId="ListLabel143" w:customStyle="1">
    <w:name w:val="ListLabel 143"/>
    <w:qFormat w:val="1"/>
    <w:rPr>
      <w:rFonts w:cs="Courier New"/>
    </w:rPr>
  </w:style>
  <w:style w:type="character" w:styleId="ListLabel144" w:customStyle="1">
    <w:name w:val="ListLabel 144"/>
    <w:qFormat w:val="1"/>
    <w:rPr>
      <w:rFonts w:cs="Wingdings"/>
    </w:rPr>
  </w:style>
  <w:style w:type="character" w:styleId="ListLabel145" w:customStyle="1">
    <w:name w:val="ListLabel 145"/>
    <w:qFormat w:val="1"/>
    <w:rPr>
      <w:rFonts w:cs="Symbol"/>
    </w:rPr>
  </w:style>
  <w:style w:type="character" w:styleId="ListLabel146" w:customStyle="1">
    <w:name w:val="ListLabel 146"/>
    <w:qFormat w:val="1"/>
    <w:rPr>
      <w:rFonts w:cs="Courier New"/>
    </w:rPr>
  </w:style>
  <w:style w:type="character" w:styleId="ListLabel147" w:customStyle="1">
    <w:name w:val="ListLabel 147"/>
    <w:qFormat w:val="1"/>
    <w:rPr>
      <w:rFonts w:cs="Wingdings"/>
    </w:rPr>
  </w:style>
  <w:style w:type="character" w:styleId="ListLabel148" w:customStyle="1">
    <w:name w:val="ListLabel 148"/>
    <w:qFormat w:val="1"/>
    <w:rPr>
      <w:rFonts w:cs="Symbol"/>
    </w:rPr>
  </w:style>
  <w:style w:type="character" w:styleId="ListLabel149" w:customStyle="1">
    <w:name w:val="ListLabel 149"/>
    <w:qFormat w:val="1"/>
    <w:rPr>
      <w:rFonts w:cs="Courier New"/>
    </w:rPr>
  </w:style>
  <w:style w:type="character" w:styleId="ListLabel150" w:customStyle="1">
    <w:name w:val="ListLabel 150"/>
    <w:qFormat w:val="1"/>
    <w:rPr>
      <w:rFonts w:cs="Wingdings"/>
    </w:rPr>
  </w:style>
  <w:style w:type="character" w:styleId="ListLabel151" w:customStyle="1">
    <w:name w:val="ListLabel 151"/>
    <w:qFormat w:val="1"/>
    <w:rPr>
      <w:rFonts w:ascii="Arial" w:hAnsi="Arial" w:cs="Symbol"/>
    </w:rPr>
  </w:style>
  <w:style w:type="character" w:styleId="ListLabel152" w:customStyle="1">
    <w:name w:val="ListLabel 152"/>
    <w:qFormat w:val="1"/>
    <w:rPr>
      <w:rFonts w:cs="Courier New"/>
    </w:rPr>
  </w:style>
  <w:style w:type="character" w:styleId="ListLabel153" w:customStyle="1">
    <w:name w:val="ListLabel 153"/>
    <w:qFormat w:val="1"/>
    <w:rPr>
      <w:rFonts w:cs="Wingdings"/>
    </w:rPr>
  </w:style>
  <w:style w:type="character" w:styleId="ListLabel154" w:customStyle="1">
    <w:name w:val="ListLabel 154"/>
    <w:qFormat w:val="1"/>
    <w:rPr>
      <w:rFonts w:cs="Symbol"/>
    </w:rPr>
  </w:style>
  <w:style w:type="character" w:styleId="ListLabel155" w:customStyle="1">
    <w:name w:val="ListLabel 155"/>
    <w:qFormat w:val="1"/>
    <w:rPr>
      <w:rFonts w:cs="Courier New"/>
    </w:rPr>
  </w:style>
  <w:style w:type="character" w:styleId="ListLabel156" w:customStyle="1">
    <w:name w:val="ListLabel 156"/>
    <w:qFormat w:val="1"/>
    <w:rPr>
      <w:rFonts w:cs="Wingdings"/>
    </w:rPr>
  </w:style>
  <w:style w:type="character" w:styleId="ListLabel157" w:customStyle="1">
    <w:name w:val="ListLabel 157"/>
    <w:qFormat w:val="1"/>
    <w:rPr>
      <w:rFonts w:cs="Symbol"/>
    </w:rPr>
  </w:style>
  <w:style w:type="character" w:styleId="ListLabel158" w:customStyle="1">
    <w:name w:val="ListLabel 158"/>
    <w:qFormat w:val="1"/>
    <w:rPr>
      <w:rFonts w:cs="Courier New"/>
    </w:rPr>
  </w:style>
  <w:style w:type="character" w:styleId="ListLabel159" w:customStyle="1">
    <w:name w:val="ListLabel 159"/>
    <w:qFormat w:val="1"/>
    <w:rPr>
      <w:rFonts w:cs="Wingdings"/>
    </w:rPr>
  </w:style>
  <w:style w:type="character" w:styleId="ListLabel160" w:customStyle="1">
    <w:name w:val="ListLabel 160"/>
    <w:qFormat w:val="1"/>
    <w:rPr>
      <w:rFonts w:cs="Wingdings"/>
      <w:u w:val="none"/>
    </w:rPr>
  </w:style>
  <w:style w:type="character" w:styleId="ListLabel161" w:customStyle="1">
    <w:name w:val="ListLabel 161"/>
    <w:qFormat w:val="1"/>
    <w:rPr>
      <w:rFonts w:cs="Wingdings 2"/>
      <w:u w:val="none"/>
    </w:rPr>
  </w:style>
  <w:style w:type="character" w:styleId="ListLabel162" w:customStyle="1">
    <w:name w:val="ListLabel 162"/>
    <w:qFormat w:val="1"/>
    <w:rPr>
      <w:rFonts w:cs="OpenSymbol"/>
      <w:u w:val="none"/>
    </w:rPr>
  </w:style>
  <w:style w:type="character" w:styleId="ListLabel163" w:customStyle="1">
    <w:name w:val="ListLabel 163"/>
    <w:qFormat w:val="1"/>
    <w:rPr>
      <w:rFonts w:cs="Wingdings"/>
      <w:u w:val="none"/>
    </w:rPr>
  </w:style>
  <w:style w:type="character" w:styleId="ListLabel164" w:customStyle="1">
    <w:name w:val="ListLabel 164"/>
    <w:qFormat w:val="1"/>
    <w:rPr>
      <w:rFonts w:cs="Wingdings 2"/>
      <w:u w:val="none"/>
    </w:rPr>
  </w:style>
  <w:style w:type="character" w:styleId="ListLabel165" w:customStyle="1">
    <w:name w:val="ListLabel 165"/>
    <w:qFormat w:val="1"/>
    <w:rPr>
      <w:rFonts w:cs="OpenSymbol"/>
      <w:u w:val="none"/>
    </w:rPr>
  </w:style>
  <w:style w:type="character" w:styleId="ListLabel166" w:customStyle="1">
    <w:name w:val="ListLabel 166"/>
    <w:qFormat w:val="1"/>
    <w:rPr>
      <w:rFonts w:cs="Wingdings"/>
      <w:u w:val="none"/>
    </w:rPr>
  </w:style>
  <w:style w:type="character" w:styleId="ListLabel167" w:customStyle="1">
    <w:name w:val="ListLabel 167"/>
    <w:qFormat w:val="1"/>
    <w:rPr>
      <w:rFonts w:cs="Wingdings 2"/>
      <w:u w:val="none"/>
    </w:rPr>
  </w:style>
  <w:style w:type="character" w:styleId="ListLabel168" w:customStyle="1">
    <w:name w:val="ListLabel 168"/>
    <w:qFormat w:val="1"/>
    <w:rPr>
      <w:rFonts w:cs="OpenSymbol"/>
      <w:u w:val="none"/>
    </w:rPr>
  </w:style>
  <w:style w:type="character" w:styleId="ListLabel169" w:customStyle="1">
    <w:name w:val="ListLabel 169"/>
    <w:qFormat w:val="1"/>
    <w:rPr>
      <w:rFonts w:cs="Symbol"/>
      <w:u w:val="none"/>
    </w:rPr>
  </w:style>
  <w:style w:type="character" w:styleId="ListLabel170" w:customStyle="1">
    <w:name w:val="ListLabel 170"/>
    <w:qFormat w:val="1"/>
    <w:rPr>
      <w:rFonts w:cs="Wingdings 2"/>
      <w:u w:val="none"/>
    </w:rPr>
  </w:style>
  <w:style w:type="character" w:styleId="ListLabel171" w:customStyle="1">
    <w:name w:val="ListLabel 171"/>
    <w:qFormat w:val="1"/>
    <w:rPr>
      <w:rFonts w:cs="OpenSymbol"/>
      <w:u w:val="none"/>
    </w:rPr>
  </w:style>
  <w:style w:type="character" w:styleId="ListLabel172" w:customStyle="1">
    <w:name w:val="ListLabel 172"/>
    <w:qFormat w:val="1"/>
    <w:rPr>
      <w:rFonts w:cs="Wingdings"/>
      <w:u w:val="none"/>
    </w:rPr>
  </w:style>
  <w:style w:type="character" w:styleId="ListLabel173" w:customStyle="1">
    <w:name w:val="ListLabel 173"/>
    <w:qFormat w:val="1"/>
    <w:rPr>
      <w:rFonts w:cs="Wingdings 2"/>
      <w:u w:val="none"/>
    </w:rPr>
  </w:style>
  <w:style w:type="character" w:styleId="ListLabel174" w:customStyle="1">
    <w:name w:val="ListLabel 174"/>
    <w:qFormat w:val="1"/>
    <w:rPr>
      <w:rFonts w:cs="OpenSymbol"/>
      <w:u w:val="none"/>
    </w:rPr>
  </w:style>
  <w:style w:type="character" w:styleId="ListLabel175" w:customStyle="1">
    <w:name w:val="ListLabel 175"/>
    <w:qFormat w:val="1"/>
    <w:rPr>
      <w:rFonts w:cs="Wingdings"/>
      <w:u w:val="none"/>
    </w:rPr>
  </w:style>
  <w:style w:type="character" w:styleId="ListLabel176" w:customStyle="1">
    <w:name w:val="ListLabel 176"/>
    <w:qFormat w:val="1"/>
    <w:rPr>
      <w:rFonts w:cs="Wingdings 2"/>
      <w:u w:val="none"/>
    </w:rPr>
  </w:style>
  <w:style w:type="character" w:styleId="ListLabel177" w:customStyle="1">
    <w:name w:val="ListLabel 177"/>
    <w:qFormat w:val="1"/>
    <w:rPr>
      <w:rFonts w:cs="OpenSymbol"/>
      <w:u w:val="none"/>
    </w:rPr>
  </w:style>
  <w:style w:type="character" w:styleId="ListLabel178" w:customStyle="1">
    <w:name w:val="ListLabel 178"/>
    <w:qFormat w:val="1"/>
    <w:rPr>
      <w:rFonts w:cs="Courier New"/>
      <w:u w:val="none"/>
    </w:rPr>
  </w:style>
  <w:style w:type="character" w:styleId="ListLabel179" w:customStyle="1">
    <w:name w:val="ListLabel 179"/>
    <w:qFormat w:val="1"/>
    <w:rPr>
      <w:rFonts w:cs="Wingdings 2"/>
      <w:u w:val="none"/>
    </w:rPr>
  </w:style>
  <w:style w:type="character" w:styleId="ListLabel180" w:customStyle="1">
    <w:name w:val="ListLabel 180"/>
    <w:qFormat w:val="1"/>
    <w:rPr>
      <w:rFonts w:cs="OpenSymbol"/>
      <w:u w:val="none"/>
    </w:rPr>
  </w:style>
  <w:style w:type="character" w:styleId="ListLabel181" w:customStyle="1">
    <w:name w:val="ListLabel 181"/>
    <w:qFormat w:val="1"/>
    <w:rPr>
      <w:rFonts w:cs="Wingdings"/>
      <w:u w:val="none"/>
    </w:rPr>
  </w:style>
  <w:style w:type="character" w:styleId="ListLabel182" w:customStyle="1">
    <w:name w:val="ListLabel 182"/>
    <w:qFormat w:val="1"/>
    <w:rPr>
      <w:rFonts w:cs="Wingdings 2"/>
      <w:u w:val="none"/>
    </w:rPr>
  </w:style>
  <w:style w:type="character" w:styleId="ListLabel183" w:customStyle="1">
    <w:name w:val="ListLabel 183"/>
    <w:qFormat w:val="1"/>
    <w:rPr>
      <w:rFonts w:cs="OpenSymbol"/>
      <w:u w:val="none"/>
    </w:rPr>
  </w:style>
  <w:style w:type="character" w:styleId="ListLabel184" w:customStyle="1">
    <w:name w:val="ListLabel 184"/>
    <w:qFormat w:val="1"/>
    <w:rPr>
      <w:rFonts w:cs="Wingdings"/>
      <w:u w:val="none"/>
    </w:rPr>
  </w:style>
  <w:style w:type="character" w:styleId="ListLabel185" w:customStyle="1">
    <w:name w:val="ListLabel 185"/>
    <w:qFormat w:val="1"/>
    <w:rPr>
      <w:rFonts w:cs="Wingdings 2"/>
      <w:u w:val="none"/>
    </w:rPr>
  </w:style>
  <w:style w:type="character" w:styleId="ListLabel186" w:customStyle="1">
    <w:name w:val="ListLabel 186"/>
    <w:qFormat w:val="1"/>
    <w:rPr>
      <w:rFonts w:cs="OpenSymbol"/>
      <w:u w:val="none"/>
    </w:rPr>
  </w:style>
  <w:style w:type="paragraph" w:styleId="Heading" w:customStyle="1">
    <w:name w:val="Heading"/>
    <w:basedOn w:val="Normal"/>
    <w:next w:val="BodyText"/>
    <w:qFormat w:val="1"/>
    <w:pPr>
      <w:keepNext w:val="1"/>
      <w:spacing w:before="240" w:after="120"/>
    </w:pPr>
    <w:rPr>
      <w:rFonts w:ascii="Liberation Sans" w:hAnsi="Liberation Sans" w:eastAsia="Noto Sans CJK SC Regular"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unhideWhenUsed w:val="1"/>
    <w:qFormat w:val="1"/>
    <w:rsid w:val="00AD4210"/>
    <w:pPr>
      <w:spacing w:after="200" w:line="240" w:lineRule="auto"/>
    </w:pPr>
    <w:rPr>
      <w:i w:val="1"/>
      <w:iCs w:val="1"/>
      <w:color w:val="1f497d" w:themeColor="text2"/>
      <w:sz w:val="18"/>
      <w:szCs w:val="18"/>
    </w:rPr>
  </w:style>
  <w:style w:type="paragraph" w:styleId="Index" w:customStyle="1">
    <w:name w:val="Index"/>
    <w:basedOn w:val="Normal"/>
    <w:qFormat w:val="1"/>
    <w:pPr>
      <w:suppressLineNumbers w:val="1"/>
    </w:pPr>
    <w:rPr>
      <w:rFonts w:cs="Lohit Devanagari"/>
    </w:rPr>
  </w:style>
  <w:style w:type="paragraph" w:styleId="Title">
    <w:name w:val="Title0"/>
    <w:basedOn w:val="Normal"/>
    <w:next w:val="Normal"/>
    <w:link w:val="TitleChar"/>
    <w:uiPriority w:val="10"/>
    <w:qFormat w:val="1"/>
    <w:pPr>
      <w:spacing w:after="0" w:line="240" w:lineRule="auto"/>
    </w:pPr>
    <w:rPr>
      <w:rFonts w:ascii="Calibri" w:hAnsi="Calibri" w:eastAsia="Calibri" w:cs="Calibri"/>
      <w:sz w:val="56"/>
      <w:szCs w:val="56"/>
    </w:rPr>
  </w:style>
  <w:style w:type="paragraph" w:styleId="Subtitle">
    <w:name w:val="Subtitle"/>
    <w:basedOn w:val="Normal"/>
    <w:next w:val="Normal"/>
    <w:uiPriority w:val="11"/>
    <w:qFormat w:val="1"/>
    <w:pPr>
      <w:keepNext w:val="1"/>
      <w:keepLines w:val="1"/>
      <w:spacing w:before="360" w:after="80"/>
    </w:pPr>
    <w:rPr>
      <w:rFonts w:ascii="Georgia" w:hAnsi="Georgia" w:eastAsia="Georgia" w:cs="Georgia"/>
      <w:i w:val="1"/>
      <w:color w:val="666666"/>
      <w:sz w:val="48"/>
      <w:szCs w:val="48"/>
    </w:rPr>
  </w:style>
  <w:style w:type="paragraph" w:styleId="TOC1">
    <w:name w:val="toc 1"/>
    <w:basedOn w:val="Normal"/>
    <w:next w:val="Normal"/>
    <w:autoRedefine w:val="1"/>
    <w:uiPriority w:val="39"/>
    <w:unhideWhenUsed w:val="1"/>
    <w:rsid w:val="00923D70"/>
    <w:pPr>
      <w:spacing w:after="100"/>
    </w:pPr>
  </w:style>
  <w:style w:type="paragraph" w:styleId="TOC2">
    <w:name w:val="toc 2"/>
    <w:basedOn w:val="Normal"/>
    <w:next w:val="Normal"/>
    <w:autoRedefine w:val="1"/>
    <w:uiPriority w:val="39"/>
    <w:unhideWhenUsed w:val="1"/>
    <w:rsid w:val="00923D70"/>
    <w:pPr>
      <w:spacing w:after="100"/>
      <w:ind w:left="200"/>
    </w:pPr>
  </w:style>
  <w:style w:type="paragraph" w:styleId="ListParagraph">
    <w:name w:val="List Paragraph"/>
    <w:basedOn w:val="Normal"/>
    <w:uiPriority w:val="34"/>
    <w:qFormat w:val="1"/>
    <w:rsid w:val="004243ED"/>
    <w:pPr>
      <w:ind w:left="720"/>
      <w:contextualSpacing w:val="1"/>
    </w:pPr>
  </w:style>
  <w:style w:type="paragraph" w:styleId="TOC3">
    <w:name w:val="toc 3"/>
    <w:basedOn w:val="Normal"/>
    <w:next w:val="Normal"/>
    <w:autoRedefine w:val="1"/>
    <w:uiPriority w:val="39"/>
    <w:unhideWhenUsed w:val="1"/>
    <w:rsid w:val="00BA75A7"/>
    <w:pPr>
      <w:spacing w:after="100"/>
      <w:ind w:left="400"/>
    </w:pPr>
  </w:style>
  <w:style w:type="paragraph" w:styleId="Normal1" w:customStyle="1">
    <w:name w:val="Normal1"/>
    <w:qFormat w:val="1"/>
    <w:rsid w:val="003B7F72"/>
    <w:pPr>
      <w:ind w:firstLine="360"/>
    </w:pPr>
    <w:rPr>
      <w:rFonts w:asciiTheme="minorHAnsi" w:hAnsiTheme="minorHAnsi" w:eastAsiaTheme="minorEastAsia" w:cstheme="minorBidi"/>
      <w:sz w:val="22"/>
      <w:szCs w:val="22"/>
      <w:lang w:val="en-US" w:eastAsia="en-US" w:bidi="en-US"/>
    </w:rPr>
  </w:style>
  <w:style w:type="paragraph" w:styleId="NoSpacing">
    <w:name w:val="No Spacing"/>
    <w:uiPriority w:val="1"/>
    <w:qFormat w:val="1"/>
    <w:rsid w:val="00E25E9C"/>
  </w:style>
  <w:style w:type="paragraph" w:styleId="FrameContents" w:customStyle="1">
    <w:name w:val="Frame Contents"/>
    <w:basedOn w:val="Normal"/>
    <w:qFormat w:val="1"/>
  </w:style>
  <w:style w:type="table" w:styleId="TableGrid">
    <w:name w:val="Table Grid"/>
    <w:basedOn w:val="TableNormal"/>
    <w:uiPriority w:val="39"/>
    <w:rsid w:val="003B7F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character" w:styleId="Hyperlink">
    <w:name w:val="Hyperlink"/>
    <w:basedOn w:val="DefaultParagraphFont"/>
    <w:uiPriority w:val="99"/>
    <w:unhideWhenUsed w:val="1"/>
    <w:rsid w:val="0077123D"/>
    <w:rPr>
      <w:color w:val="0000ff" w:themeColor="hyperlink"/>
      <w:u w:val="single"/>
    </w:rPr>
  </w:style>
  <w:style w:type="character" w:styleId="TitleChar" w:customStyle="1">
    <w:name w:val="Title Char"/>
    <w:basedOn w:val="DefaultParagraphFont"/>
    <w:link w:val="Title"/>
    <w:uiPriority w:val="10"/>
    <w:qFormat w:val="1"/>
    <w:rsid w:val="001D4085"/>
    <w:rPr>
      <w:rFonts w:ascii="Calibri" w:hAnsi="Calibri" w:eastAsia="Calibri" w:cs="Calibri"/>
      <w:sz w:val="56"/>
      <w:szCs w:val="56"/>
    </w:rPr>
  </w:style>
  <w:style w:type="paragraph" w:styleId="LO-normal" w:customStyle="1">
    <w:name w:val="LO-normal"/>
    <w:qFormat w:val="1"/>
    <w:rsid w:val="001D4085"/>
    <w:pPr>
      <w:spacing w:after="160" w:line="259" w:lineRule="auto"/>
    </w:pPr>
    <w:rPr>
      <w:rFonts w:ascii="Calibri" w:hAnsi="Calibri" w:eastAsia="Calibri" w:cs="Calibri"/>
      <w:sz w:val="22"/>
      <w:szCs w:val="22"/>
      <w:lang w:eastAsia="zh-CN" w:bidi="hi-IN"/>
    </w:rPr>
  </w:style>
  <w:style w:type="character" w:styleId="Heading1Char" w:customStyle="1">
    <w:name w:val="Heading 1 Char"/>
    <w:basedOn w:val="DefaultParagraphFont"/>
    <w:link w:val="Heading1"/>
    <w:uiPriority w:val="9"/>
    <w:rsid w:val="00BB0BEA"/>
    <w:rPr>
      <w:rFonts w:ascii="Calibri" w:hAnsi="Calibri" w:eastAsia="Calibri" w:cs="Calibri"/>
      <w:color w:val="2e75b5"/>
      <w:sz w:val="32"/>
      <w:szCs w:val="32"/>
    </w:r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4.xml" Id="rId9" /><Relationship Type="http://schemas.openxmlformats.org/officeDocument/2006/relationships/hyperlink" Target="mailto:rsap@iris.ac.uk" TargetMode="External" Id="R4b1825056f7348c3" /><Relationship Type="http://schemas.microsoft.com/office/2019/09/relationships/intelligence" Target="intelligence.xml" Id="Rb01875e2ee4a4c3f" /><Relationship Type="http://schemas.openxmlformats.org/officeDocument/2006/relationships/header" Target="header.xml" Id="Rda47f5e7045341c9" /><Relationship Type="http://schemas.openxmlformats.org/officeDocument/2006/relationships/footer" Target="footer.xml" Id="R95da7d643f544054" /></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xml.rels>&#65279;<?xml version="1.0" encoding="utf-8"?><Relationships xmlns="http://schemas.openxmlformats.org/package/2006/relationships"><Relationship Type="http://schemas.openxmlformats.org/officeDocument/2006/relationships/image" Target="/media/image.png" Id="R8030f5e9641b45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Mv4mqw8EVeWj68iuVLeuYxyisw==">AMUW2mVfFDJnVI1jWevdAjNHZm6uGvDuZ6Uxv9HETm5c0kh2o98CudTzOUezo5BwSXLCTlSR9aImolH1tcLTXQhymK2pgTQ/45D027MWH0oyIE1fDH9UdlFav0YRF6lhcF8790vBQpiL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0E733F8023323499114A718F955D6C2" ma:contentTypeVersion="4" ma:contentTypeDescription="Create a new document." ma:contentTypeScope="" ma:versionID="2a5c3e3c3c401b851e347204c770a7ff">
  <xsd:schema xmlns:xsd="http://www.w3.org/2001/XMLSchema" xmlns:xs="http://www.w3.org/2001/XMLSchema" xmlns:p="http://schemas.microsoft.com/office/2006/metadata/properties" xmlns:ns2="0c5660d7-8d12-4faf-98e0-6510756fc1cb" xmlns:ns3="ac47b1c9-cf8c-429c-8042-da56c3f383a5" targetNamespace="http://schemas.microsoft.com/office/2006/metadata/properties" ma:root="true" ma:fieldsID="0a43c6e2ea481ae65cb81bdb5c3c808b" ns2:_="" ns3:_="">
    <xsd:import namespace="0c5660d7-8d12-4faf-98e0-6510756fc1cb"/>
    <xsd:import namespace="ac47b1c9-cf8c-429c-8042-da56c3f383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60d7-8d12-4faf-98e0-6510756fc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47b1c9-cf8c-429c-8042-da56c3f383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6578756-8620-47B4-B0E6-BE01788151A7}"/>
</file>

<file path=customXML/itemProps3.xml><?xml version="1.0" encoding="utf-8"?>
<ds:datastoreItem xmlns:ds="http://schemas.openxmlformats.org/officeDocument/2006/customXml" ds:itemID="{34398902-967D-4611-97DA-41B58B846B14}"/>
</file>

<file path=customXML/itemProps4.xml><?xml version="1.0" encoding="utf-8"?>
<ds:datastoreItem xmlns:ds="http://schemas.openxmlformats.org/officeDocument/2006/customXml" ds:itemID="{4C468B75-BA8A-4415-85A0-CFD91BA8B6EB}"/>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YATES</dc:creator>
  <lastModifiedBy>Bauer, Daniela U</lastModifiedBy>
  <dcterms:created xsi:type="dcterms:W3CDTF">2020-03-26T13:39:00.0000000Z</dcterms:created>
  <dcterms:modified xsi:type="dcterms:W3CDTF">2022-12-08T13:50:09.6874562Z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0x010100F0E733F8023323499114A718F955D6C2</vt:lpwstr>
  </property>
</Properties>
</file>